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C5516" w14:textId="1905733F" w:rsidR="00AB2EA3" w:rsidRPr="00AB2EA3" w:rsidRDefault="00AB2EA3" w:rsidP="00AB2EA3">
      <w:pPr>
        <w:jc w:val="center"/>
        <w:rPr>
          <w:rFonts w:ascii="Verdana" w:hAnsi="Verdana"/>
          <w:b/>
        </w:rPr>
      </w:pPr>
      <w:r w:rsidRPr="00AB2EA3">
        <w:rPr>
          <w:rFonts w:ascii="Verdana" w:hAnsi="Verdana"/>
          <w:b/>
        </w:rPr>
        <w:t>PUBLIC SAFETY</w:t>
      </w:r>
      <w:r w:rsidR="00597681">
        <w:rPr>
          <w:rFonts w:ascii="Verdana" w:hAnsi="Verdana"/>
          <w:b/>
        </w:rPr>
        <w:t>/HOMELESSNESS</w:t>
      </w:r>
      <w:r w:rsidRPr="00AB2EA3">
        <w:rPr>
          <w:rFonts w:ascii="Verdana" w:hAnsi="Verdana"/>
          <w:b/>
        </w:rPr>
        <w:t xml:space="preserve"> COMMITTEE </w:t>
      </w:r>
      <w:r w:rsidR="00227B1A">
        <w:rPr>
          <w:rFonts w:ascii="Verdana" w:hAnsi="Verdana"/>
          <w:b/>
        </w:rPr>
        <w:t>D</w:t>
      </w:r>
      <w:r w:rsidR="00253812">
        <w:rPr>
          <w:rFonts w:ascii="Verdana" w:hAnsi="Verdana"/>
          <w:b/>
        </w:rPr>
        <w:t>RAFT</w:t>
      </w:r>
      <w:r w:rsidR="00FA41A0">
        <w:rPr>
          <w:rFonts w:ascii="Verdana" w:hAnsi="Verdana"/>
          <w:b/>
        </w:rPr>
        <w:t xml:space="preserve"> </w:t>
      </w:r>
      <w:r w:rsidRPr="00AB2EA3">
        <w:rPr>
          <w:rFonts w:ascii="Verdana" w:hAnsi="Verdana"/>
          <w:b/>
        </w:rPr>
        <w:t>MOTION</w:t>
      </w:r>
      <w:r w:rsidR="002B2FC6">
        <w:rPr>
          <w:rFonts w:ascii="Verdana" w:hAnsi="Verdana"/>
          <w:b/>
        </w:rPr>
        <w:t>S</w:t>
      </w:r>
      <w:r w:rsidRPr="00AB2EA3">
        <w:rPr>
          <w:rFonts w:ascii="Verdana" w:hAnsi="Verdana"/>
          <w:b/>
        </w:rPr>
        <w:t xml:space="preserve"> </w:t>
      </w:r>
      <w:r w:rsidR="00FA41A0">
        <w:rPr>
          <w:rFonts w:ascii="Verdana" w:hAnsi="Verdana"/>
          <w:b/>
        </w:rPr>
        <w:t>FOR</w:t>
      </w:r>
      <w:r w:rsidR="00227B1A">
        <w:rPr>
          <w:rFonts w:ascii="Verdana" w:hAnsi="Verdana"/>
          <w:b/>
        </w:rPr>
        <w:t xml:space="preserve"> </w:t>
      </w:r>
      <w:r w:rsidR="00A6060E">
        <w:rPr>
          <w:rFonts w:ascii="Verdana" w:hAnsi="Verdana"/>
          <w:b/>
        </w:rPr>
        <w:t>MAY</w:t>
      </w:r>
      <w:r w:rsidR="00227B1A">
        <w:rPr>
          <w:rFonts w:ascii="Verdana" w:hAnsi="Verdana"/>
          <w:b/>
        </w:rPr>
        <w:t xml:space="preserve"> 202</w:t>
      </w:r>
      <w:r w:rsidR="00733333">
        <w:rPr>
          <w:rFonts w:ascii="Verdana" w:hAnsi="Verdana"/>
          <w:b/>
        </w:rPr>
        <w:t>5</w:t>
      </w:r>
      <w:r w:rsidR="00BD28AB">
        <w:rPr>
          <w:rFonts w:ascii="Verdana" w:hAnsi="Verdana"/>
          <w:b/>
        </w:rPr>
        <w:t xml:space="preserve"> </w:t>
      </w:r>
      <w:r w:rsidR="00FA41A0">
        <w:rPr>
          <w:rFonts w:ascii="Verdana" w:hAnsi="Verdana"/>
          <w:b/>
        </w:rPr>
        <w:t>MEETING</w:t>
      </w:r>
    </w:p>
    <w:p w14:paraId="6F135408" w14:textId="740DBACF" w:rsidR="00AF624B" w:rsidRDefault="00AF624B">
      <w:pPr>
        <w:rPr>
          <w:rFonts w:ascii="Verdana" w:hAnsi="Verdana"/>
        </w:rPr>
      </w:pPr>
    </w:p>
    <w:p w14:paraId="40AEC660" w14:textId="1D24DD8C" w:rsidR="00EE08E9" w:rsidRDefault="00EE08E9" w:rsidP="00EE08E9">
      <w:r w:rsidRPr="00A2492F">
        <w:rPr>
          <w:u w:val="single"/>
        </w:rPr>
        <w:t>Agenda Item #</w:t>
      </w:r>
      <w:r>
        <w:rPr>
          <w:u w:val="single"/>
        </w:rPr>
        <w:t>1</w:t>
      </w:r>
      <w:r w:rsidRPr="00A2492F">
        <w:rPr>
          <w:u w:val="single"/>
        </w:rPr>
        <w:t>2</w:t>
      </w:r>
      <w:r>
        <w:t xml:space="preserve">. The Board of the Studio City Neighborhood Council (SCNC) </w:t>
      </w:r>
      <w:r>
        <w:rPr>
          <w:b/>
        </w:rPr>
        <w:t>supports</w:t>
      </w:r>
      <w:r>
        <w:t xml:space="preserve"> Council File 20-1376-S4: </w:t>
      </w:r>
      <w:r w:rsidRPr="001D0F6C">
        <w:t>Title</w:t>
      </w:r>
      <w:r>
        <w:t xml:space="preserve">, Los Angeles Municipal Code Section 41.18 / Implementation / Comprehensive Outreach / Unlawful Camping. Homelessness continues to be a major problem for the City despite billions spent over the years to alleviate it. </w:t>
      </w:r>
      <w:r>
        <w:t xml:space="preserve">Unfortunately, there is a group of individuals who, despite multiple offers of housing and support, choose to remain living on the streets, in violation of the law. This motion requests a report from the City Attorney with recommendations for implementing LAMC 41.18 provisions in designated areas where comprehensive outreach has been conducted for three months and homeless individuals have refused housing offers repeatedly. </w:t>
      </w:r>
      <w:r w:rsidR="00072A30">
        <w:t>The service resistant</w:t>
      </w:r>
      <w:r>
        <w:t xml:space="preserve"> should no longer be permitted to camp in </w:t>
      </w:r>
      <w:r w:rsidR="00072A30">
        <w:t>such designated</w:t>
      </w:r>
      <w:r>
        <w:t xml:space="preserve"> areas.</w:t>
      </w:r>
    </w:p>
    <w:p w14:paraId="282BD9FC" w14:textId="355651A5" w:rsidR="00EE08E9" w:rsidRDefault="00EE08E9" w:rsidP="00EE08E9"/>
    <w:p w14:paraId="4B86EA27" w14:textId="12E7A972" w:rsidR="00EE08E9" w:rsidRDefault="00EE08E9" w:rsidP="00EE08E9">
      <w:r>
        <w:t>This motion is also to be submitted as a Community Impact Statement (CIS) to Council File 20-1376-S4.</w:t>
      </w:r>
    </w:p>
    <w:p w14:paraId="5C5C2F03" w14:textId="5784738F" w:rsidR="00EE08E9" w:rsidRDefault="00EE08E9" w:rsidP="00EE08E9"/>
    <w:p w14:paraId="0F521D41" w14:textId="487177C8" w:rsidR="00EE08E9" w:rsidRDefault="00EE08E9" w:rsidP="00EE08E9">
      <w:r>
        <w:t>LINK:</w:t>
      </w:r>
    </w:p>
    <w:p w14:paraId="440D1823" w14:textId="52A1D1BE" w:rsidR="00EE08E9" w:rsidRDefault="00072A30" w:rsidP="00EE08E9">
      <w:hyperlink r:id="rId6" w:history="1">
        <w:r w:rsidRPr="003D5687">
          <w:rPr>
            <w:rStyle w:val="Hyperlink"/>
          </w:rPr>
          <w:t>https://cityclerk.lacity.org/lacityclerkconnect/index.cfm?fa=ccfi.viewrecord&amp;cfnumber=20-1376-S4</w:t>
        </w:r>
      </w:hyperlink>
      <w:r>
        <w:t xml:space="preserve"> </w:t>
      </w:r>
    </w:p>
    <w:p w14:paraId="4F5E5479" w14:textId="70DB894F" w:rsidR="00EE08E9" w:rsidRDefault="00EE08E9" w:rsidP="00EE08E9"/>
    <w:p w14:paraId="312F965C" w14:textId="3DCDABB2" w:rsidR="00EE08E9" w:rsidRDefault="00072A30" w:rsidP="00EE08E9">
      <w:r w:rsidRPr="00072A30">
        <w:rPr>
          <w:u w:val="single"/>
        </w:rPr>
        <w:t>Agenda Item #13</w:t>
      </w:r>
      <w:r>
        <w:t xml:space="preserve">.  The Board of the Studio City Neighborhood Council (SCNC) </w:t>
      </w:r>
      <w:r w:rsidRPr="00014DEC">
        <w:rPr>
          <w:b/>
        </w:rPr>
        <w:t>supports</w:t>
      </w:r>
      <w:r>
        <w:t xml:space="preserve"> Council File 20-1376-S5: Title, Unlawful Sitting, Lying, Sleeping / Unlawful Personal Property Storage, Use, Maintenance / Personal Property / United States Post Offices / Fire Stations / Police Stations / Los Angeles Municipal Code Section 41.18 / Amendment. </w:t>
      </w:r>
      <w:r w:rsidR="00EF5B5D">
        <w:t xml:space="preserve">The Supreme Court, in the </w:t>
      </w:r>
      <w:r w:rsidR="00EF5B5D" w:rsidRPr="00014DEC">
        <w:rPr>
          <w:i/>
        </w:rPr>
        <w:t>City of Grants Pass, Oregon v. Johnson</w:t>
      </w:r>
      <w:r w:rsidR="00EF5B5D">
        <w:t xml:space="preserve">, held that cities may enforce rules regarding camping in public spaces. Recently, Governor Newsom announced a model ordinance that can be used by cities to address encampments in light of the </w:t>
      </w:r>
      <w:r w:rsidR="00EF5B5D" w:rsidRPr="00014DEC">
        <w:rPr>
          <w:i/>
        </w:rPr>
        <w:t>Grants Pass</w:t>
      </w:r>
      <w:r w:rsidR="00EF5B5D">
        <w:t xml:space="preserve"> </w:t>
      </w:r>
      <w:r w:rsidR="00014DEC">
        <w:t>r</w:t>
      </w:r>
      <w:r w:rsidR="00EF5B5D">
        <w:t xml:space="preserve">uling. </w:t>
      </w:r>
      <w:r w:rsidR="00014DEC">
        <w:t>It is now time for the City to revise its own laws regarding homeless encampments. This motion requests that the City Attorney draft an ordinance amending LAMC 41.18 to prohibit camping in zones without a City Council resolution, add post offices, fire stations, and police stations as “sensitive use” areas, and to prohibit camping in Fire Hazard Severity Zones.</w:t>
      </w:r>
    </w:p>
    <w:p w14:paraId="1B67EF16" w14:textId="7D4BD696" w:rsidR="00014DEC" w:rsidRDefault="00014DEC" w:rsidP="00EE08E9"/>
    <w:p w14:paraId="0E50C436" w14:textId="63DFE2ED" w:rsidR="00EE08E9" w:rsidRDefault="00014DEC" w:rsidP="00EE08E9">
      <w:r>
        <w:t>This motion is also to be submitted as a Community Impact Statement (CIS) to Council File 20-1376-S</w:t>
      </w:r>
      <w:r>
        <w:t>5</w:t>
      </w:r>
      <w:r>
        <w:t>.</w:t>
      </w:r>
    </w:p>
    <w:p w14:paraId="211A9630" w14:textId="77777777" w:rsidR="00EE08E9" w:rsidRPr="00072A30" w:rsidRDefault="00EE08E9" w:rsidP="00EE08E9">
      <w:pPr>
        <w:rPr>
          <w:sz w:val="20"/>
          <w:szCs w:val="20"/>
        </w:rPr>
      </w:pPr>
    </w:p>
    <w:p w14:paraId="4DC49EBE" w14:textId="720D9CB7" w:rsidR="00EE08E9" w:rsidRPr="00072A30" w:rsidRDefault="00072A30">
      <w:pPr>
        <w:rPr>
          <w:rFonts w:cstheme="minorHAnsi"/>
        </w:rPr>
      </w:pPr>
      <w:r w:rsidRPr="00072A30">
        <w:rPr>
          <w:rFonts w:cstheme="minorHAnsi"/>
        </w:rPr>
        <w:t>LINK:</w:t>
      </w:r>
    </w:p>
    <w:p w14:paraId="0F42031B" w14:textId="5AB5AB4B" w:rsidR="00072A30" w:rsidRPr="00072A30" w:rsidRDefault="00072A30">
      <w:pPr>
        <w:rPr>
          <w:rFonts w:cstheme="minorHAnsi"/>
        </w:rPr>
      </w:pPr>
      <w:hyperlink r:id="rId7" w:history="1">
        <w:r w:rsidRPr="00072A30">
          <w:rPr>
            <w:rStyle w:val="Hyperlink"/>
            <w:rFonts w:cstheme="minorHAnsi"/>
          </w:rPr>
          <w:t>https://cityclerk.lacity.org/lacityclerkconnect/index.cfm?fa=ccfi.viewrecord&amp;cfnumber=20-1376-S5</w:t>
        </w:r>
      </w:hyperlink>
      <w:r w:rsidRPr="00072A30">
        <w:rPr>
          <w:rFonts w:cstheme="minorHAnsi"/>
        </w:rPr>
        <w:t xml:space="preserve"> </w:t>
      </w:r>
    </w:p>
    <w:p w14:paraId="38C6E0E7" w14:textId="77777777" w:rsidR="00EE08E9" w:rsidRDefault="00EE08E9">
      <w:pPr>
        <w:rPr>
          <w:rFonts w:ascii="Verdana" w:hAnsi="Verdana"/>
        </w:rPr>
      </w:pPr>
    </w:p>
    <w:p w14:paraId="496C9F4A" w14:textId="08543790" w:rsidR="00022191" w:rsidRDefault="00BC2A93">
      <w:r>
        <w:rPr>
          <w:u w:val="single"/>
        </w:rPr>
        <w:t>Agenda Item #</w:t>
      </w:r>
      <w:r w:rsidR="00FA7360">
        <w:rPr>
          <w:u w:val="single"/>
        </w:rPr>
        <w:t>1</w:t>
      </w:r>
      <w:r w:rsidR="00EE08E9">
        <w:rPr>
          <w:u w:val="single"/>
        </w:rPr>
        <w:t>4</w:t>
      </w:r>
      <w:r w:rsidRPr="00A2492F">
        <w:t xml:space="preserve">. </w:t>
      </w:r>
      <w:r>
        <w:t xml:space="preserve"> </w:t>
      </w:r>
      <w:r w:rsidR="00CB47BB">
        <w:t>The Board of the Studio City Neig</w:t>
      </w:r>
      <w:r w:rsidR="009C074A">
        <w:t>h</w:t>
      </w:r>
      <w:r w:rsidR="00CB47BB">
        <w:t xml:space="preserve">borhood Council (SCNC) </w:t>
      </w:r>
      <w:r w:rsidR="00CB47BB" w:rsidRPr="00091A7E">
        <w:rPr>
          <w:b/>
        </w:rPr>
        <w:t>supports</w:t>
      </w:r>
      <w:r w:rsidR="00CB47BB">
        <w:t xml:space="preserve"> Council File </w:t>
      </w:r>
      <w:r w:rsidR="00A6060E">
        <w:t>14-1057</w:t>
      </w:r>
      <w:r w:rsidR="00CB47BB">
        <w:t xml:space="preserve">-S10: Title, </w:t>
      </w:r>
      <w:r w:rsidR="00A6060E">
        <w:t>Los Angeles Municipal Code</w:t>
      </w:r>
      <w:r w:rsidR="00CB47BB">
        <w:t xml:space="preserve"> / </w:t>
      </w:r>
      <w:r w:rsidR="00A6060E">
        <w:t>Prohibition on Vehicle Dwelling in Sensitive-Use Sites / Public Safety</w:t>
      </w:r>
      <w:r w:rsidR="00CB47BB">
        <w:t xml:space="preserve">. </w:t>
      </w:r>
      <w:r w:rsidR="00A6060E">
        <w:t xml:space="preserve">Los Angeles Municipal </w:t>
      </w:r>
      <w:r w:rsidR="00F31A2A">
        <w:t>C</w:t>
      </w:r>
      <w:r w:rsidR="00A6060E">
        <w:t>ode</w:t>
      </w:r>
      <w:r w:rsidR="00F31A2A">
        <w:t xml:space="preserve"> (LAMC) section</w:t>
      </w:r>
      <w:r w:rsidR="00A6060E">
        <w:t xml:space="preserve"> 85.02 once regulated where persons could park and dwell in the City, but it was permitted to sunset </w:t>
      </w:r>
      <w:r w:rsidR="00A6060E">
        <w:lastRenderedPageBreak/>
        <w:t xml:space="preserve">because of the pandemic. But the pandemic is over. Given that the City still has a massive problem with individuals living in recreational vehicles (RVs) that are near areas like schools and residential neighborhoods, a new ordinance is necessary.  This motion would </w:t>
      </w:r>
      <w:r w:rsidR="00F31A2A">
        <w:t>address this problem by prohibiting vehicle dwelling in roadways with buffer zones around sensitive sites where sitting, sleeping, or lying is unlawful pursuant to LAMC 41.18(c) and (e).</w:t>
      </w:r>
      <w:r w:rsidR="00A6060E">
        <w:t xml:space="preserve"> </w:t>
      </w:r>
      <w:r w:rsidR="00F31A2A">
        <w:t>Such an ordinance is sensible and</w:t>
      </w:r>
      <w:r w:rsidR="00DE51D3">
        <w:t xml:space="preserve"> would help </w:t>
      </w:r>
      <w:r w:rsidR="00F31A2A">
        <w:t>make</w:t>
      </w:r>
      <w:r w:rsidR="00DE51D3">
        <w:t xml:space="preserve"> our community safer.</w:t>
      </w:r>
    </w:p>
    <w:p w14:paraId="30C801F2" w14:textId="03FF7CEE" w:rsidR="00DE51D3" w:rsidRDefault="00DE51D3"/>
    <w:p w14:paraId="7B686C08" w14:textId="210FC7FF" w:rsidR="00DE51D3" w:rsidRDefault="00DE51D3">
      <w:r>
        <w:t xml:space="preserve">This motion is also to be submitted as a Community Impact Statement (CIS) to Council File </w:t>
      </w:r>
      <w:r w:rsidR="00A6060E">
        <w:t>14-1057-S10</w:t>
      </w:r>
      <w:r>
        <w:t>.</w:t>
      </w:r>
    </w:p>
    <w:p w14:paraId="5F6D805A" w14:textId="06E1D9E9" w:rsidR="00DE51D3" w:rsidRDefault="00DE51D3"/>
    <w:p w14:paraId="217171A0" w14:textId="548F4236" w:rsidR="00DE51D3" w:rsidRDefault="00DE51D3">
      <w:r>
        <w:t>LINK</w:t>
      </w:r>
      <w:r w:rsidR="00A6060E">
        <w:t>S</w:t>
      </w:r>
      <w:r>
        <w:t>:</w:t>
      </w:r>
    </w:p>
    <w:p w14:paraId="0FA81476" w14:textId="2C4C5A82" w:rsidR="004A4DAC" w:rsidRDefault="009E0ECA">
      <w:hyperlink r:id="rId8" w:history="1">
        <w:r w:rsidR="00A6060E" w:rsidRPr="00076F00">
          <w:rPr>
            <w:rStyle w:val="Hyperlink"/>
          </w:rPr>
          <w:t>https://cityclerk.lacity.org/lacityclerkconnect/index.cfm?fa=ccfi.viewrecord&amp;cfnumber=14-1057-S10</w:t>
        </w:r>
      </w:hyperlink>
    </w:p>
    <w:p w14:paraId="4E0C9B88" w14:textId="0EDAEC31" w:rsidR="00091A7E" w:rsidRDefault="009E0ECA">
      <w:hyperlink r:id="rId9" w:history="1">
        <w:r w:rsidR="00F31A2A" w:rsidRPr="00076F00">
          <w:rPr>
            <w:rStyle w:val="Hyperlink"/>
          </w:rPr>
          <w:t>https://codelibrary.amlegal.com/codes/los_angeles/latest/lamc/0-0-0-128514</w:t>
        </w:r>
      </w:hyperlink>
      <w:r w:rsidR="00F31A2A">
        <w:t xml:space="preserve"> </w:t>
      </w:r>
    </w:p>
    <w:p w14:paraId="7020D0D3" w14:textId="228E9496" w:rsidR="0038075D" w:rsidRPr="00CC2773" w:rsidRDefault="009A3A01" w:rsidP="00091A7E">
      <w:bookmarkStart w:id="0" w:name="_GoBack"/>
      <w:bookmarkEnd w:id="0"/>
      <w:r>
        <w:t xml:space="preserve"> </w:t>
      </w:r>
    </w:p>
    <w:sectPr w:rsidR="0038075D" w:rsidRPr="00CC2773" w:rsidSect="0025103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93C1A" w14:textId="77777777" w:rsidR="009E0ECA" w:rsidRDefault="009E0ECA" w:rsidP="00BD28AB">
      <w:r>
        <w:separator/>
      </w:r>
    </w:p>
  </w:endnote>
  <w:endnote w:type="continuationSeparator" w:id="0">
    <w:p w14:paraId="39DCA80D" w14:textId="77777777" w:rsidR="009E0ECA" w:rsidRDefault="009E0ECA" w:rsidP="00BD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1930143"/>
      <w:docPartObj>
        <w:docPartGallery w:val="Page Numbers (Bottom of Page)"/>
        <w:docPartUnique/>
      </w:docPartObj>
    </w:sdtPr>
    <w:sdtEndPr>
      <w:rPr>
        <w:rStyle w:val="PageNumber"/>
      </w:rPr>
    </w:sdtEndPr>
    <w:sdtContent>
      <w:p w14:paraId="3E5665F5" w14:textId="6A1D8DDC" w:rsidR="00BD28AB" w:rsidRDefault="00BD28AB" w:rsidP="00B86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1F7849" w14:textId="77777777" w:rsidR="00BD28AB" w:rsidRDefault="00BD28AB" w:rsidP="00BD2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9011927"/>
      <w:docPartObj>
        <w:docPartGallery w:val="Page Numbers (Bottom of Page)"/>
        <w:docPartUnique/>
      </w:docPartObj>
    </w:sdtPr>
    <w:sdtEndPr>
      <w:rPr>
        <w:rStyle w:val="PageNumber"/>
      </w:rPr>
    </w:sdtEndPr>
    <w:sdtContent>
      <w:p w14:paraId="0793E12B" w14:textId="2618F625" w:rsidR="00BD28AB" w:rsidRDefault="00BD28AB" w:rsidP="00B86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2110F1" w14:textId="77777777" w:rsidR="00BD28AB" w:rsidRDefault="00BD28AB" w:rsidP="00BD28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6AF5" w14:textId="77777777" w:rsidR="009E0ECA" w:rsidRDefault="009E0ECA" w:rsidP="00BD28AB">
      <w:r>
        <w:separator/>
      </w:r>
    </w:p>
  </w:footnote>
  <w:footnote w:type="continuationSeparator" w:id="0">
    <w:p w14:paraId="6E86CBAB" w14:textId="77777777" w:rsidR="009E0ECA" w:rsidRDefault="009E0ECA" w:rsidP="00BD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A3"/>
    <w:rsid w:val="00002933"/>
    <w:rsid w:val="00013EFA"/>
    <w:rsid w:val="00014DEC"/>
    <w:rsid w:val="00015970"/>
    <w:rsid w:val="00016CC6"/>
    <w:rsid w:val="00022191"/>
    <w:rsid w:val="00027BA8"/>
    <w:rsid w:val="00034F23"/>
    <w:rsid w:val="00063D99"/>
    <w:rsid w:val="00072A30"/>
    <w:rsid w:val="00072DBC"/>
    <w:rsid w:val="00075745"/>
    <w:rsid w:val="000871B5"/>
    <w:rsid w:val="00091A7E"/>
    <w:rsid w:val="000C3CAE"/>
    <w:rsid w:val="000C5427"/>
    <w:rsid w:val="000E097D"/>
    <w:rsid w:val="000E3DC7"/>
    <w:rsid w:val="000F7333"/>
    <w:rsid w:val="001340C5"/>
    <w:rsid w:val="001366E0"/>
    <w:rsid w:val="00152581"/>
    <w:rsid w:val="0016550C"/>
    <w:rsid w:val="00166194"/>
    <w:rsid w:val="0017396D"/>
    <w:rsid w:val="001A7300"/>
    <w:rsid w:val="001C46EE"/>
    <w:rsid w:val="001C4E4E"/>
    <w:rsid w:val="001D0F6C"/>
    <w:rsid w:val="001D37B5"/>
    <w:rsid w:val="001E16D1"/>
    <w:rsid w:val="001F18B2"/>
    <w:rsid w:val="001F5B74"/>
    <w:rsid w:val="00202E3F"/>
    <w:rsid w:val="00227B1A"/>
    <w:rsid w:val="00233379"/>
    <w:rsid w:val="00233CD3"/>
    <w:rsid w:val="002447AA"/>
    <w:rsid w:val="00245537"/>
    <w:rsid w:val="002471C6"/>
    <w:rsid w:val="00251033"/>
    <w:rsid w:val="00253812"/>
    <w:rsid w:val="00271217"/>
    <w:rsid w:val="002726D9"/>
    <w:rsid w:val="00282B20"/>
    <w:rsid w:val="0029048B"/>
    <w:rsid w:val="00293457"/>
    <w:rsid w:val="0029617E"/>
    <w:rsid w:val="002B2FC6"/>
    <w:rsid w:val="002C53E1"/>
    <w:rsid w:val="002E540E"/>
    <w:rsid w:val="002E6637"/>
    <w:rsid w:val="002F7B83"/>
    <w:rsid w:val="0031507F"/>
    <w:rsid w:val="003374E6"/>
    <w:rsid w:val="00372ECC"/>
    <w:rsid w:val="0038075D"/>
    <w:rsid w:val="00382685"/>
    <w:rsid w:val="003977FC"/>
    <w:rsid w:val="003A4983"/>
    <w:rsid w:val="003A7514"/>
    <w:rsid w:val="003B1C31"/>
    <w:rsid w:val="003D5C5E"/>
    <w:rsid w:val="003E15EA"/>
    <w:rsid w:val="003E6EB1"/>
    <w:rsid w:val="003F26F4"/>
    <w:rsid w:val="0040109B"/>
    <w:rsid w:val="0041545E"/>
    <w:rsid w:val="004313E8"/>
    <w:rsid w:val="00432B35"/>
    <w:rsid w:val="0043586A"/>
    <w:rsid w:val="00436FEB"/>
    <w:rsid w:val="0044601A"/>
    <w:rsid w:val="00447013"/>
    <w:rsid w:val="00471AAB"/>
    <w:rsid w:val="00480835"/>
    <w:rsid w:val="00485239"/>
    <w:rsid w:val="004903DA"/>
    <w:rsid w:val="004A4DAC"/>
    <w:rsid w:val="004A5CA8"/>
    <w:rsid w:val="004A7986"/>
    <w:rsid w:val="004B762D"/>
    <w:rsid w:val="004C127A"/>
    <w:rsid w:val="004C2ECD"/>
    <w:rsid w:val="004C7EDE"/>
    <w:rsid w:val="004E5417"/>
    <w:rsid w:val="004E6DED"/>
    <w:rsid w:val="005047E2"/>
    <w:rsid w:val="005103C0"/>
    <w:rsid w:val="0052073C"/>
    <w:rsid w:val="00521AF2"/>
    <w:rsid w:val="005221ED"/>
    <w:rsid w:val="005438F9"/>
    <w:rsid w:val="00576C0D"/>
    <w:rsid w:val="00582EBC"/>
    <w:rsid w:val="00583DCD"/>
    <w:rsid w:val="00593405"/>
    <w:rsid w:val="00597681"/>
    <w:rsid w:val="005B1B05"/>
    <w:rsid w:val="005B2475"/>
    <w:rsid w:val="005B32F1"/>
    <w:rsid w:val="005C3F92"/>
    <w:rsid w:val="0060509E"/>
    <w:rsid w:val="00655556"/>
    <w:rsid w:val="0066593F"/>
    <w:rsid w:val="00684EED"/>
    <w:rsid w:val="006A1FF0"/>
    <w:rsid w:val="006B230D"/>
    <w:rsid w:val="006D4D72"/>
    <w:rsid w:val="006D77F1"/>
    <w:rsid w:val="006F0A6B"/>
    <w:rsid w:val="006F1F06"/>
    <w:rsid w:val="006F30F9"/>
    <w:rsid w:val="006F590F"/>
    <w:rsid w:val="00701924"/>
    <w:rsid w:val="007113FE"/>
    <w:rsid w:val="00721917"/>
    <w:rsid w:val="00733333"/>
    <w:rsid w:val="007502E1"/>
    <w:rsid w:val="00755F3A"/>
    <w:rsid w:val="00771B58"/>
    <w:rsid w:val="00771CFC"/>
    <w:rsid w:val="00774130"/>
    <w:rsid w:val="007A6F7B"/>
    <w:rsid w:val="007B02E3"/>
    <w:rsid w:val="007C149D"/>
    <w:rsid w:val="007C2D8A"/>
    <w:rsid w:val="007D21ED"/>
    <w:rsid w:val="007F4EFF"/>
    <w:rsid w:val="00862EF6"/>
    <w:rsid w:val="00867A0F"/>
    <w:rsid w:val="008841CB"/>
    <w:rsid w:val="00887FA9"/>
    <w:rsid w:val="008A5F13"/>
    <w:rsid w:val="008E5269"/>
    <w:rsid w:val="008E5494"/>
    <w:rsid w:val="008F78E1"/>
    <w:rsid w:val="00904025"/>
    <w:rsid w:val="009202E4"/>
    <w:rsid w:val="00924483"/>
    <w:rsid w:val="00934821"/>
    <w:rsid w:val="009402FC"/>
    <w:rsid w:val="0096017B"/>
    <w:rsid w:val="009629FF"/>
    <w:rsid w:val="00966F4B"/>
    <w:rsid w:val="00984AA2"/>
    <w:rsid w:val="009A3A01"/>
    <w:rsid w:val="009C074A"/>
    <w:rsid w:val="009C63FD"/>
    <w:rsid w:val="009D6510"/>
    <w:rsid w:val="009E0ECA"/>
    <w:rsid w:val="009E6968"/>
    <w:rsid w:val="009F46DD"/>
    <w:rsid w:val="009F5025"/>
    <w:rsid w:val="00A07498"/>
    <w:rsid w:val="00A22C72"/>
    <w:rsid w:val="00A2492F"/>
    <w:rsid w:val="00A6060E"/>
    <w:rsid w:val="00A60DD4"/>
    <w:rsid w:val="00A67BAE"/>
    <w:rsid w:val="00A702C4"/>
    <w:rsid w:val="00A73C3D"/>
    <w:rsid w:val="00A764D0"/>
    <w:rsid w:val="00A82107"/>
    <w:rsid w:val="00A8394B"/>
    <w:rsid w:val="00A97841"/>
    <w:rsid w:val="00AA2F98"/>
    <w:rsid w:val="00AB2EA3"/>
    <w:rsid w:val="00AC7553"/>
    <w:rsid w:val="00AD09CF"/>
    <w:rsid w:val="00AD3604"/>
    <w:rsid w:val="00AD3B99"/>
    <w:rsid w:val="00AD4871"/>
    <w:rsid w:val="00AE1C24"/>
    <w:rsid w:val="00AE40F6"/>
    <w:rsid w:val="00AE64B8"/>
    <w:rsid w:val="00AF624B"/>
    <w:rsid w:val="00B10488"/>
    <w:rsid w:val="00B33C8F"/>
    <w:rsid w:val="00B45E16"/>
    <w:rsid w:val="00B71708"/>
    <w:rsid w:val="00B8208C"/>
    <w:rsid w:val="00BB19B7"/>
    <w:rsid w:val="00BB49AB"/>
    <w:rsid w:val="00BC2A93"/>
    <w:rsid w:val="00BC6588"/>
    <w:rsid w:val="00BD24C5"/>
    <w:rsid w:val="00BD28AB"/>
    <w:rsid w:val="00BD529C"/>
    <w:rsid w:val="00BD5B01"/>
    <w:rsid w:val="00BE295C"/>
    <w:rsid w:val="00C05DC8"/>
    <w:rsid w:val="00C17159"/>
    <w:rsid w:val="00C33BD1"/>
    <w:rsid w:val="00C41CC4"/>
    <w:rsid w:val="00C56D92"/>
    <w:rsid w:val="00C77FF9"/>
    <w:rsid w:val="00CA268A"/>
    <w:rsid w:val="00CA593E"/>
    <w:rsid w:val="00CB47BB"/>
    <w:rsid w:val="00CC2773"/>
    <w:rsid w:val="00CD458C"/>
    <w:rsid w:val="00CD50E8"/>
    <w:rsid w:val="00CE5EED"/>
    <w:rsid w:val="00CE645D"/>
    <w:rsid w:val="00CF6ACD"/>
    <w:rsid w:val="00D04823"/>
    <w:rsid w:val="00D10836"/>
    <w:rsid w:val="00D124DF"/>
    <w:rsid w:val="00D12DAB"/>
    <w:rsid w:val="00D23313"/>
    <w:rsid w:val="00D43FD9"/>
    <w:rsid w:val="00D656B6"/>
    <w:rsid w:val="00D719C4"/>
    <w:rsid w:val="00D821B2"/>
    <w:rsid w:val="00D83CE4"/>
    <w:rsid w:val="00D83F91"/>
    <w:rsid w:val="00D931F8"/>
    <w:rsid w:val="00DA1F2B"/>
    <w:rsid w:val="00DA2AF4"/>
    <w:rsid w:val="00DC77F1"/>
    <w:rsid w:val="00DE51D3"/>
    <w:rsid w:val="00DF1C8B"/>
    <w:rsid w:val="00DF2406"/>
    <w:rsid w:val="00E04FDA"/>
    <w:rsid w:val="00E0660E"/>
    <w:rsid w:val="00E202CC"/>
    <w:rsid w:val="00E238F3"/>
    <w:rsid w:val="00E25AD7"/>
    <w:rsid w:val="00E31A90"/>
    <w:rsid w:val="00E42313"/>
    <w:rsid w:val="00E45695"/>
    <w:rsid w:val="00E919A8"/>
    <w:rsid w:val="00E967DC"/>
    <w:rsid w:val="00EE08E9"/>
    <w:rsid w:val="00EF5B5D"/>
    <w:rsid w:val="00F20685"/>
    <w:rsid w:val="00F31A2A"/>
    <w:rsid w:val="00F32E55"/>
    <w:rsid w:val="00F410EA"/>
    <w:rsid w:val="00F458E7"/>
    <w:rsid w:val="00F82723"/>
    <w:rsid w:val="00F942FA"/>
    <w:rsid w:val="00F96092"/>
    <w:rsid w:val="00FA2F21"/>
    <w:rsid w:val="00FA41A0"/>
    <w:rsid w:val="00FA54B4"/>
    <w:rsid w:val="00FA7360"/>
    <w:rsid w:val="00FB7AB2"/>
    <w:rsid w:val="00FC4E8F"/>
    <w:rsid w:val="00FD3961"/>
    <w:rsid w:val="00FE2DF7"/>
    <w:rsid w:val="00FE4E87"/>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5BA21"/>
  <w15:chartTrackingRefBased/>
  <w15:docId w15:val="{CFB3A1FA-4CA5-FF4C-BF81-B1CE8D20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EA3"/>
    <w:rPr>
      <w:color w:val="0563C1" w:themeColor="hyperlink"/>
      <w:u w:val="single"/>
    </w:rPr>
  </w:style>
  <w:style w:type="character" w:styleId="UnresolvedMention">
    <w:name w:val="Unresolved Mention"/>
    <w:basedOn w:val="DefaultParagraphFont"/>
    <w:uiPriority w:val="99"/>
    <w:semiHidden/>
    <w:unhideWhenUsed/>
    <w:rsid w:val="00AB2EA3"/>
    <w:rPr>
      <w:color w:val="605E5C"/>
      <w:shd w:val="clear" w:color="auto" w:fill="E1DFDD"/>
    </w:rPr>
  </w:style>
  <w:style w:type="character" w:styleId="FollowedHyperlink">
    <w:name w:val="FollowedHyperlink"/>
    <w:basedOn w:val="DefaultParagraphFont"/>
    <w:uiPriority w:val="99"/>
    <w:semiHidden/>
    <w:unhideWhenUsed/>
    <w:rsid w:val="00372ECC"/>
    <w:rPr>
      <w:color w:val="954F72" w:themeColor="followedHyperlink"/>
      <w:u w:val="single"/>
    </w:rPr>
  </w:style>
  <w:style w:type="paragraph" w:styleId="Footer">
    <w:name w:val="footer"/>
    <w:basedOn w:val="Normal"/>
    <w:link w:val="FooterChar"/>
    <w:uiPriority w:val="99"/>
    <w:unhideWhenUsed/>
    <w:rsid w:val="00BD28AB"/>
    <w:pPr>
      <w:tabs>
        <w:tab w:val="center" w:pos="4680"/>
        <w:tab w:val="right" w:pos="9360"/>
      </w:tabs>
    </w:pPr>
  </w:style>
  <w:style w:type="character" w:customStyle="1" w:styleId="FooterChar">
    <w:name w:val="Footer Char"/>
    <w:basedOn w:val="DefaultParagraphFont"/>
    <w:link w:val="Footer"/>
    <w:uiPriority w:val="99"/>
    <w:rsid w:val="00BD28AB"/>
  </w:style>
  <w:style w:type="character" w:styleId="PageNumber">
    <w:name w:val="page number"/>
    <w:basedOn w:val="DefaultParagraphFont"/>
    <w:uiPriority w:val="99"/>
    <w:semiHidden/>
    <w:unhideWhenUsed/>
    <w:rsid w:val="00BD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clerk.lacity.org/lacityclerkconnect/index.cfm?fa=ccfi.viewrecord&amp;cfnumber=14-1057-S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ityclerk.lacity.org/lacityclerkconnect/index.cfm?fa=ccfi.viewrecord&amp;cfnumber=20-1376-S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yclerk.lacity.org/lacityclerkconnect/index.cfm?fa=ccfi.viewrecord&amp;cfnumber=20-1376-S4"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odelibrary.amlegal.com/codes/los_angeles/latest/lamc/0-0-0-128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HARTWICK</dc:creator>
  <cp:keywords/>
  <dc:description/>
  <cp:lastModifiedBy>JEFFREY HARTWICK</cp:lastModifiedBy>
  <cp:revision>8</cp:revision>
  <cp:lastPrinted>2025-04-20T03:10:00Z</cp:lastPrinted>
  <dcterms:created xsi:type="dcterms:W3CDTF">2025-05-19T00:28:00Z</dcterms:created>
  <dcterms:modified xsi:type="dcterms:W3CDTF">2025-05-24T20:34:00Z</dcterms:modified>
</cp:coreProperties>
</file>