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15F8" w14:textId="77777777" w:rsidR="001743F6" w:rsidRDefault="00000000">
      <w:pPr>
        <w:spacing w:before="3" w:line="230" w:lineRule="auto"/>
        <w:jc w:val="center"/>
        <w:rPr>
          <w:sz w:val="18"/>
          <w:szCs w:val="18"/>
        </w:rPr>
        <w:sectPr w:rsidR="001743F6">
          <w:pgSz w:w="12240" w:h="15840"/>
          <w:pgMar w:top="680" w:right="420" w:bottom="280" w:left="600" w:header="0" w:footer="0" w:gutter="0"/>
          <w:pgNumType w:start="1"/>
          <w:cols w:space="720"/>
        </w:sectPr>
      </w:pPr>
      <w:r>
        <w:rPr>
          <w:b/>
          <w:sz w:val="18"/>
          <w:szCs w:val="18"/>
        </w:rPr>
        <w:t>LEGALLY REQUIRED OFFICIAL POSTING – PLEASE DO NOT REMOVE UNTIL AFTER BELOW DATE AND TIME</w:t>
      </w:r>
    </w:p>
    <w:p w14:paraId="27D9BAF7" w14:textId="77777777" w:rsidR="001743F6" w:rsidRDefault="001743F6">
      <w:pPr>
        <w:pStyle w:val="Heading1"/>
        <w:spacing w:before="100" w:line="276" w:lineRule="auto"/>
        <w:ind w:left="0" w:right="2397"/>
      </w:pPr>
      <w:bookmarkStart w:id="0" w:name="_ua0pvjhynwvk" w:colFirst="0" w:colLast="0"/>
      <w:bookmarkEnd w:id="0"/>
    </w:p>
    <w:p w14:paraId="66E65079" w14:textId="77777777" w:rsidR="001743F6" w:rsidRDefault="00000000">
      <w:pPr>
        <w:pStyle w:val="Heading1"/>
        <w:spacing w:before="100" w:line="276" w:lineRule="auto"/>
        <w:ind w:left="0" w:right="2397"/>
      </w:pPr>
      <w:bookmarkStart w:id="1" w:name="_upye0sg2fy1s" w:colFirst="0" w:colLast="0"/>
      <w:bookmarkEnd w:id="1"/>
      <w:r>
        <w:rPr>
          <w:noProof/>
        </w:rPr>
        <w:drawing>
          <wp:anchor distT="0" distB="0" distL="0" distR="0" simplePos="0" relativeHeight="251658240" behindDoc="0" locked="0" layoutInCell="1" hidden="0" allowOverlap="1" wp14:anchorId="05D4750E" wp14:editId="429B4159">
            <wp:simplePos x="0" y="0"/>
            <wp:positionH relativeFrom="column">
              <wp:posOffset>1981200</wp:posOffset>
            </wp:positionH>
            <wp:positionV relativeFrom="paragraph">
              <wp:posOffset>180975</wp:posOffset>
            </wp:positionV>
            <wp:extent cx="3162300" cy="22764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162300" cy="2276475"/>
                    </a:xfrm>
                    <a:prstGeom prst="rect">
                      <a:avLst/>
                    </a:prstGeom>
                    <a:ln/>
                  </pic:spPr>
                </pic:pic>
              </a:graphicData>
            </a:graphic>
          </wp:anchor>
        </w:drawing>
      </w:r>
    </w:p>
    <w:tbl>
      <w:tblPr>
        <w:tblStyle w:val="a"/>
        <w:tblpPr w:vertAnchor="page" w:horzAnchor="page" w:tblpX="1290" w:tblpY="1380"/>
        <w:tblW w:w="10875" w:type="dxa"/>
        <w:tblLayout w:type="fixed"/>
        <w:tblLook w:val="0600" w:firstRow="0" w:lastRow="0" w:firstColumn="0" w:lastColumn="0" w:noHBand="1" w:noVBand="1"/>
      </w:tblPr>
      <w:tblGrid>
        <w:gridCol w:w="3405"/>
        <w:gridCol w:w="4785"/>
        <w:gridCol w:w="2685"/>
      </w:tblGrid>
      <w:tr w:rsidR="001743F6" w14:paraId="05DC00C4"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CAA1B62" w14:textId="77777777" w:rsidR="001743F6" w:rsidRDefault="00000000">
            <w:pPr>
              <w:tabs>
                <w:tab w:val="left" w:pos="1457"/>
                <w:tab w:val="left" w:pos="1458"/>
              </w:tabs>
              <w:rPr>
                <w:b/>
                <w:sz w:val="28"/>
                <w:szCs w:val="28"/>
              </w:rPr>
            </w:pPr>
            <w:r>
              <w:rPr>
                <w:b/>
                <w:color w:val="212121"/>
                <w:sz w:val="18"/>
                <w:szCs w:val="18"/>
              </w:rPr>
              <w:t>SCNC BOARD</w:t>
            </w:r>
          </w:p>
        </w:tc>
        <w:tc>
          <w:tcPr>
            <w:tcW w:w="4785" w:type="dxa"/>
            <w:tcBorders>
              <w:top w:val="nil"/>
              <w:left w:val="nil"/>
              <w:bottom w:val="nil"/>
              <w:right w:val="nil"/>
            </w:tcBorders>
            <w:tcMar>
              <w:top w:w="0" w:type="dxa"/>
              <w:left w:w="0" w:type="dxa"/>
              <w:bottom w:w="0" w:type="dxa"/>
              <w:right w:w="0" w:type="dxa"/>
            </w:tcMar>
          </w:tcPr>
          <w:p w14:paraId="14E947E2"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477754D" w14:textId="77777777" w:rsidR="001743F6" w:rsidRDefault="00000000">
            <w:pPr>
              <w:tabs>
                <w:tab w:val="left" w:pos="1457"/>
                <w:tab w:val="left" w:pos="1458"/>
              </w:tabs>
              <w:rPr>
                <w:b/>
                <w:sz w:val="28"/>
                <w:szCs w:val="28"/>
              </w:rPr>
            </w:pPr>
            <w:r>
              <w:rPr>
                <w:b/>
                <w:color w:val="212121"/>
                <w:sz w:val="18"/>
                <w:szCs w:val="18"/>
              </w:rPr>
              <w:t>PRESIDENT</w:t>
            </w:r>
          </w:p>
        </w:tc>
      </w:tr>
      <w:tr w:rsidR="001743F6" w14:paraId="0C439926"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41600FE" w14:textId="5BFADF05" w:rsidR="001743F6" w:rsidRDefault="001743F6">
            <w:pPr>
              <w:widowControl w:val="0"/>
              <w:rPr>
                <w:b/>
                <w:sz w:val="28"/>
                <w:szCs w:val="28"/>
              </w:rPr>
            </w:pPr>
          </w:p>
        </w:tc>
        <w:tc>
          <w:tcPr>
            <w:tcW w:w="4785" w:type="dxa"/>
            <w:tcBorders>
              <w:top w:val="nil"/>
              <w:left w:val="nil"/>
              <w:bottom w:val="nil"/>
              <w:right w:val="nil"/>
            </w:tcBorders>
            <w:tcMar>
              <w:top w:w="0" w:type="dxa"/>
              <w:left w:w="0" w:type="dxa"/>
              <w:bottom w:w="0" w:type="dxa"/>
              <w:right w:w="0" w:type="dxa"/>
            </w:tcMar>
          </w:tcPr>
          <w:p w14:paraId="3B310D68"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63DC0F4B" w14:textId="17E6E5CB" w:rsidR="001743F6" w:rsidRDefault="004950A0">
            <w:pPr>
              <w:tabs>
                <w:tab w:val="left" w:pos="1457"/>
                <w:tab w:val="left" w:pos="1458"/>
              </w:tabs>
              <w:rPr>
                <w:b/>
                <w:sz w:val="28"/>
                <w:szCs w:val="28"/>
              </w:rPr>
            </w:pPr>
            <w:r w:rsidRPr="004950A0">
              <w:rPr>
                <w:color w:val="212121"/>
                <w:sz w:val="18"/>
                <w:szCs w:val="18"/>
              </w:rPr>
              <w:t>Jerry Lewis</w:t>
            </w:r>
          </w:p>
        </w:tc>
      </w:tr>
      <w:tr w:rsidR="001743F6" w14:paraId="620FFDD3"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85705AC" w14:textId="31880880" w:rsidR="001743F6" w:rsidRDefault="000363B6">
            <w:pPr>
              <w:tabs>
                <w:tab w:val="left" w:pos="1457"/>
                <w:tab w:val="left" w:pos="1458"/>
              </w:tabs>
              <w:rPr>
                <w:b/>
                <w:sz w:val="28"/>
                <w:szCs w:val="28"/>
              </w:rPr>
            </w:pPr>
            <w:r>
              <w:rPr>
                <w:color w:val="212121"/>
                <w:sz w:val="18"/>
                <w:szCs w:val="18"/>
              </w:rPr>
              <w:t>Merci Borden</w:t>
            </w:r>
          </w:p>
        </w:tc>
        <w:tc>
          <w:tcPr>
            <w:tcW w:w="4785" w:type="dxa"/>
            <w:tcBorders>
              <w:top w:val="nil"/>
              <w:left w:val="nil"/>
              <w:bottom w:val="nil"/>
              <w:right w:val="nil"/>
            </w:tcBorders>
            <w:tcMar>
              <w:top w:w="0" w:type="dxa"/>
              <w:left w:w="0" w:type="dxa"/>
              <w:bottom w:w="0" w:type="dxa"/>
              <w:right w:w="0" w:type="dxa"/>
            </w:tcMar>
          </w:tcPr>
          <w:p w14:paraId="5D815A2B"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66D16C9" w14:textId="77777777" w:rsidR="001743F6" w:rsidRDefault="00000000">
            <w:pPr>
              <w:tabs>
                <w:tab w:val="left" w:pos="1457"/>
                <w:tab w:val="left" w:pos="1458"/>
              </w:tabs>
              <w:rPr>
                <w:b/>
                <w:color w:val="212121"/>
                <w:sz w:val="18"/>
                <w:szCs w:val="18"/>
              </w:rPr>
            </w:pPr>
            <w:r>
              <w:rPr>
                <w:b/>
                <w:color w:val="212121"/>
                <w:sz w:val="18"/>
                <w:szCs w:val="18"/>
              </w:rPr>
              <w:t>VICE PRESIDENT</w:t>
            </w:r>
          </w:p>
        </w:tc>
      </w:tr>
      <w:tr w:rsidR="001743F6" w14:paraId="6D9D999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A897B92" w14:textId="46DA0A92" w:rsidR="001743F6" w:rsidRDefault="000363B6">
            <w:pPr>
              <w:tabs>
                <w:tab w:val="left" w:pos="1457"/>
                <w:tab w:val="left" w:pos="1458"/>
              </w:tabs>
              <w:rPr>
                <w:b/>
                <w:sz w:val="28"/>
                <w:szCs w:val="28"/>
              </w:rPr>
            </w:pPr>
            <w:r w:rsidRPr="004950A0">
              <w:rPr>
                <w:color w:val="212121"/>
                <w:sz w:val="18"/>
                <w:szCs w:val="18"/>
              </w:rPr>
              <w:t xml:space="preserve">Kesara </w:t>
            </w:r>
            <w:proofErr w:type="spellStart"/>
            <w:r w:rsidRPr="004950A0">
              <w:rPr>
                <w:color w:val="212121"/>
                <w:sz w:val="18"/>
                <w:szCs w:val="18"/>
              </w:rPr>
              <w:t>Borirak</w:t>
            </w:r>
            <w:proofErr w:type="spellEnd"/>
          </w:p>
        </w:tc>
        <w:tc>
          <w:tcPr>
            <w:tcW w:w="4785" w:type="dxa"/>
            <w:tcBorders>
              <w:top w:val="nil"/>
              <w:left w:val="nil"/>
              <w:bottom w:val="nil"/>
              <w:right w:val="nil"/>
            </w:tcBorders>
            <w:tcMar>
              <w:top w:w="0" w:type="dxa"/>
              <w:left w:w="0" w:type="dxa"/>
              <w:bottom w:w="0" w:type="dxa"/>
              <w:right w:w="0" w:type="dxa"/>
            </w:tcMar>
          </w:tcPr>
          <w:p w14:paraId="27564371"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336610C1" w14:textId="50CDB98B" w:rsidR="001743F6" w:rsidRDefault="004668EB">
            <w:pPr>
              <w:tabs>
                <w:tab w:val="left" w:pos="1457"/>
                <w:tab w:val="left" w:pos="1458"/>
              </w:tabs>
              <w:rPr>
                <w:b/>
                <w:color w:val="212121"/>
                <w:sz w:val="18"/>
                <w:szCs w:val="18"/>
              </w:rPr>
            </w:pPr>
            <w:r>
              <w:rPr>
                <w:color w:val="212121"/>
                <w:sz w:val="18"/>
                <w:szCs w:val="18"/>
              </w:rPr>
              <w:t>Jeff Hartwick</w:t>
            </w:r>
          </w:p>
        </w:tc>
      </w:tr>
      <w:tr w:rsidR="001743F6" w14:paraId="50E089D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21B5CFA" w14:textId="660E660E" w:rsidR="001743F6" w:rsidRDefault="000363B6">
            <w:pPr>
              <w:tabs>
                <w:tab w:val="left" w:pos="1457"/>
                <w:tab w:val="left" w:pos="1458"/>
              </w:tabs>
              <w:rPr>
                <w:b/>
                <w:sz w:val="28"/>
                <w:szCs w:val="28"/>
              </w:rPr>
            </w:pPr>
            <w:r>
              <w:rPr>
                <w:color w:val="212121"/>
                <w:sz w:val="18"/>
                <w:szCs w:val="18"/>
              </w:rPr>
              <w:t>Victoria Brown</w:t>
            </w:r>
          </w:p>
        </w:tc>
        <w:tc>
          <w:tcPr>
            <w:tcW w:w="4785" w:type="dxa"/>
            <w:tcBorders>
              <w:top w:val="nil"/>
              <w:left w:val="nil"/>
              <w:bottom w:val="nil"/>
              <w:right w:val="nil"/>
            </w:tcBorders>
            <w:tcMar>
              <w:top w:w="0" w:type="dxa"/>
              <w:left w:w="0" w:type="dxa"/>
              <w:bottom w:w="0" w:type="dxa"/>
              <w:right w:w="0" w:type="dxa"/>
            </w:tcMar>
          </w:tcPr>
          <w:p w14:paraId="7ECAB22A"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122032C" w14:textId="77777777" w:rsidR="001743F6" w:rsidRDefault="00000000">
            <w:pPr>
              <w:tabs>
                <w:tab w:val="left" w:pos="1457"/>
                <w:tab w:val="left" w:pos="1458"/>
              </w:tabs>
              <w:rPr>
                <w:b/>
                <w:color w:val="212121"/>
                <w:sz w:val="18"/>
                <w:szCs w:val="18"/>
              </w:rPr>
            </w:pPr>
            <w:r>
              <w:rPr>
                <w:b/>
                <w:color w:val="212121"/>
                <w:sz w:val="18"/>
                <w:szCs w:val="18"/>
              </w:rPr>
              <w:t>TREASURER</w:t>
            </w:r>
          </w:p>
        </w:tc>
      </w:tr>
      <w:tr w:rsidR="001743F6" w14:paraId="275CAF21"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1161683" w14:textId="0AAA597C" w:rsidR="001743F6" w:rsidRDefault="004950A0">
            <w:pPr>
              <w:tabs>
                <w:tab w:val="left" w:pos="1457"/>
                <w:tab w:val="left" w:pos="1458"/>
              </w:tabs>
              <w:rPr>
                <w:b/>
                <w:sz w:val="28"/>
                <w:szCs w:val="28"/>
              </w:rPr>
            </w:pPr>
            <w:r w:rsidRPr="004950A0">
              <w:rPr>
                <w:color w:val="212121"/>
                <w:sz w:val="18"/>
                <w:szCs w:val="18"/>
              </w:rPr>
              <w:t>Kim Clements</w:t>
            </w:r>
          </w:p>
        </w:tc>
        <w:tc>
          <w:tcPr>
            <w:tcW w:w="4785" w:type="dxa"/>
            <w:tcBorders>
              <w:top w:val="nil"/>
              <w:left w:val="nil"/>
              <w:bottom w:val="nil"/>
              <w:right w:val="nil"/>
            </w:tcBorders>
            <w:tcMar>
              <w:top w:w="0" w:type="dxa"/>
              <w:left w:w="0" w:type="dxa"/>
              <w:bottom w:w="0" w:type="dxa"/>
              <w:right w:w="0" w:type="dxa"/>
            </w:tcMar>
          </w:tcPr>
          <w:p w14:paraId="576A8C03"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2D8A2290" w14:textId="44DF9964" w:rsidR="001743F6" w:rsidRDefault="004668EB">
            <w:pPr>
              <w:tabs>
                <w:tab w:val="left" w:pos="1457"/>
                <w:tab w:val="left" w:pos="1458"/>
              </w:tabs>
              <w:rPr>
                <w:b/>
                <w:color w:val="212121"/>
                <w:sz w:val="18"/>
                <w:szCs w:val="18"/>
              </w:rPr>
            </w:pPr>
            <w:r>
              <w:rPr>
                <w:color w:val="212121"/>
                <w:sz w:val="18"/>
                <w:szCs w:val="18"/>
              </w:rPr>
              <w:t>Kim Clements</w:t>
            </w:r>
          </w:p>
        </w:tc>
      </w:tr>
      <w:tr w:rsidR="001743F6" w14:paraId="32226A4B"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9B73D09" w14:textId="4A37AFD8" w:rsidR="001743F6" w:rsidRDefault="004950A0">
            <w:pPr>
              <w:tabs>
                <w:tab w:val="left" w:pos="1457"/>
                <w:tab w:val="left" w:pos="1458"/>
              </w:tabs>
              <w:rPr>
                <w:b/>
                <w:sz w:val="28"/>
                <w:szCs w:val="28"/>
              </w:rPr>
            </w:pPr>
            <w:r w:rsidRPr="004950A0">
              <w:rPr>
                <w:color w:val="212121"/>
                <w:sz w:val="18"/>
                <w:szCs w:val="18"/>
              </w:rPr>
              <w:t>Dean Cutler</w:t>
            </w:r>
          </w:p>
        </w:tc>
        <w:tc>
          <w:tcPr>
            <w:tcW w:w="4785" w:type="dxa"/>
            <w:tcBorders>
              <w:top w:val="nil"/>
              <w:left w:val="nil"/>
              <w:bottom w:val="nil"/>
              <w:right w:val="nil"/>
            </w:tcBorders>
            <w:tcMar>
              <w:top w:w="0" w:type="dxa"/>
              <w:left w:w="0" w:type="dxa"/>
              <w:bottom w:w="0" w:type="dxa"/>
              <w:right w:w="0" w:type="dxa"/>
            </w:tcMar>
          </w:tcPr>
          <w:p w14:paraId="75AD5703"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5EFF8A4" w14:textId="77777777" w:rsidR="001743F6" w:rsidRDefault="00000000">
            <w:pPr>
              <w:tabs>
                <w:tab w:val="left" w:pos="1457"/>
                <w:tab w:val="left" w:pos="1458"/>
              </w:tabs>
              <w:rPr>
                <w:color w:val="212121"/>
                <w:sz w:val="18"/>
                <w:szCs w:val="18"/>
              </w:rPr>
            </w:pPr>
            <w:r>
              <w:rPr>
                <w:b/>
                <w:color w:val="212121"/>
                <w:sz w:val="18"/>
                <w:szCs w:val="18"/>
              </w:rPr>
              <w:t>SECRETARY</w:t>
            </w:r>
          </w:p>
        </w:tc>
      </w:tr>
      <w:tr w:rsidR="001743F6" w14:paraId="7DA39C58"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D549A5B" w14:textId="6021D717" w:rsidR="001743F6" w:rsidRDefault="004950A0">
            <w:pPr>
              <w:tabs>
                <w:tab w:val="left" w:pos="1457"/>
                <w:tab w:val="left" w:pos="1458"/>
              </w:tabs>
              <w:rPr>
                <w:color w:val="212121"/>
                <w:sz w:val="18"/>
                <w:szCs w:val="18"/>
              </w:rPr>
            </w:pPr>
            <w:r w:rsidRPr="004950A0">
              <w:rPr>
                <w:color w:val="212121"/>
                <w:sz w:val="18"/>
                <w:szCs w:val="18"/>
              </w:rPr>
              <w:t>Andrew Epstein</w:t>
            </w:r>
          </w:p>
        </w:tc>
        <w:tc>
          <w:tcPr>
            <w:tcW w:w="4785" w:type="dxa"/>
            <w:tcBorders>
              <w:top w:val="nil"/>
              <w:left w:val="nil"/>
              <w:bottom w:val="nil"/>
              <w:right w:val="nil"/>
            </w:tcBorders>
            <w:tcMar>
              <w:top w:w="0" w:type="dxa"/>
              <w:left w:w="0" w:type="dxa"/>
              <w:bottom w:w="0" w:type="dxa"/>
              <w:right w:w="0" w:type="dxa"/>
            </w:tcMar>
          </w:tcPr>
          <w:p w14:paraId="61B29077"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A5D055E" w14:textId="2C3A7A5B" w:rsidR="001743F6" w:rsidRDefault="004668EB">
            <w:pPr>
              <w:tabs>
                <w:tab w:val="left" w:pos="1457"/>
                <w:tab w:val="left" w:pos="1458"/>
              </w:tabs>
              <w:rPr>
                <w:b/>
                <w:color w:val="212121"/>
                <w:sz w:val="18"/>
                <w:szCs w:val="18"/>
              </w:rPr>
            </w:pPr>
            <w:r>
              <w:rPr>
                <w:color w:val="212121"/>
                <w:sz w:val="18"/>
                <w:szCs w:val="18"/>
              </w:rPr>
              <w:t>Jay Friedman</w:t>
            </w:r>
          </w:p>
        </w:tc>
      </w:tr>
      <w:tr w:rsidR="001743F6" w14:paraId="30D5AEB4" w14:textId="77777777">
        <w:trPr>
          <w:cantSplit/>
          <w:trHeight w:val="197"/>
        </w:trPr>
        <w:tc>
          <w:tcPr>
            <w:tcW w:w="3405" w:type="dxa"/>
            <w:tcBorders>
              <w:top w:val="nil"/>
              <w:left w:val="nil"/>
              <w:bottom w:val="nil"/>
              <w:right w:val="nil"/>
            </w:tcBorders>
            <w:tcMar>
              <w:top w:w="0" w:type="dxa"/>
              <w:left w:w="0" w:type="dxa"/>
              <w:bottom w:w="0" w:type="dxa"/>
              <w:right w:w="0" w:type="dxa"/>
            </w:tcMar>
          </w:tcPr>
          <w:p w14:paraId="08B1DAD3" w14:textId="3C857648" w:rsidR="001743F6" w:rsidRDefault="000363B6">
            <w:pPr>
              <w:widowControl w:val="0"/>
              <w:rPr>
                <w:color w:val="212121"/>
                <w:sz w:val="18"/>
                <w:szCs w:val="18"/>
              </w:rPr>
            </w:pPr>
            <w:r>
              <w:rPr>
                <w:color w:val="212121"/>
                <w:sz w:val="18"/>
                <w:szCs w:val="18"/>
              </w:rPr>
              <w:t>Jay Friedman</w:t>
            </w:r>
          </w:p>
        </w:tc>
        <w:tc>
          <w:tcPr>
            <w:tcW w:w="4785" w:type="dxa"/>
            <w:tcBorders>
              <w:top w:val="nil"/>
              <w:left w:val="nil"/>
              <w:bottom w:val="nil"/>
              <w:right w:val="nil"/>
            </w:tcBorders>
            <w:tcMar>
              <w:top w:w="0" w:type="dxa"/>
              <w:left w:w="0" w:type="dxa"/>
              <w:bottom w:w="0" w:type="dxa"/>
              <w:right w:w="0" w:type="dxa"/>
            </w:tcMar>
          </w:tcPr>
          <w:p w14:paraId="2A249810"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8EA5542" w14:textId="77777777" w:rsidR="001743F6" w:rsidRDefault="00000000">
            <w:pPr>
              <w:tabs>
                <w:tab w:val="left" w:pos="1457"/>
                <w:tab w:val="left" w:pos="1458"/>
              </w:tabs>
              <w:rPr>
                <w:color w:val="212121"/>
                <w:sz w:val="18"/>
                <w:szCs w:val="18"/>
              </w:rPr>
            </w:pPr>
            <w:r>
              <w:rPr>
                <w:b/>
                <w:color w:val="212121"/>
                <w:sz w:val="18"/>
                <w:szCs w:val="18"/>
              </w:rPr>
              <w:t xml:space="preserve">CORRESPONDING </w:t>
            </w:r>
          </w:p>
        </w:tc>
      </w:tr>
      <w:tr w:rsidR="001743F6" w14:paraId="4973688E"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2AC1A96" w14:textId="77777777" w:rsidR="001743F6" w:rsidRDefault="000363B6">
            <w:pPr>
              <w:widowControl w:val="0"/>
              <w:rPr>
                <w:color w:val="212121"/>
                <w:sz w:val="18"/>
                <w:szCs w:val="18"/>
              </w:rPr>
            </w:pPr>
            <w:r>
              <w:rPr>
                <w:color w:val="212121"/>
                <w:sz w:val="18"/>
                <w:szCs w:val="18"/>
              </w:rPr>
              <w:t>Daniel Fuselier</w:t>
            </w:r>
          </w:p>
          <w:p w14:paraId="7E68ACA8" w14:textId="77777777" w:rsidR="000363B6" w:rsidRDefault="000363B6">
            <w:pPr>
              <w:widowControl w:val="0"/>
              <w:rPr>
                <w:color w:val="212121"/>
                <w:sz w:val="18"/>
                <w:szCs w:val="18"/>
              </w:rPr>
            </w:pPr>
            <w:r>
              <w:rPr>
                <w:color w:val="212121"/>
                <w:sz w:val="18"/>
                <w:szCs w:val="18"/>
              </w:rPr>
              <w:t>Lusine Galadjian</w:t>
            </w:r>
          </w:p>
          <w:p w14:paraId="6B76937F" w14:textId="77777777" w:rsidR="000363B6" w:rsidRDefault="000363B6">
            <w:pPr>
              <w:widowControl w:val="0"/>
              <w:rPr>
                <w:color w:val="212121"/>
                <w:sz w:val="18"/>
                <w:szCs w:val="18"/>
              </w:rPr>
            </w:pPr>
            <w:r>
              <w:rPr>
                <w:color w:val="212121"/>
                <w:sz w:val="18"/>
                <w:szCs w:val="18"/>
              </w:rPr>
              <w:t>Dimitri Gatsiounis</w:t>
            </w:r>
          </w:p>
          <w:p w14:paraId="109BEE2F" w14:textId="2A71217C" w:rsidR="000363B6" w:rsidRDefault="000363B6">
            <w:pPr>
              <w:widowControl w:val="0"/>
              <w:rPr>
                <w:color w:val="212121"/>
                <w:sz w:val="18"/>
                <w:szCs w:val="18"/>
              </w:rPr>
            </w:pPr>
            <w:r>
              <w:rPr>
                <w:color w:val="212121"/>
                <w:sz w:val="18"/>
                <w:szCs w:val="18"/>
              </w:rPr>
              <w:t>Jeff Hartwick</w:t>
            </w:r>
          </w:p>
        </w:tc>
        <w:tc>
          <w:tcPr>
            <w:tcW w:w="4785" w:type="dxa"/>
            <w:tcBorders>
              <w:top w:val="nil"/>
              <w:left w:val="nil"/>
              <w:bottom w:val="nil"/>
              <w:right w:val="nil"/>
            </w:tcBorders>
            <w:tcMar>
              <w:top w:w="0" w:type="dxa"/>
              <w:left w:w="0" w:type="dxa"/>
              <w:bottom w:w="0" w:type="dxa"/>
              <w:right w:w="0" w:type="dxa"/>
            </w:tcMar>
          </w:tcPr>
          <w:p w14:paraId="490D3CCB"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ADE58C5" w14:textId="77777777" w:rsidR="001743F6" w:rsidRDefault="00000000">
            <w:pPr>
              <w:tabs>
                <w:tab w:val="left" w:pos="1457"/>
                <w:tab w:val="left" w:pos="1458"/>
              </w:tabs>
              <w:rPr>
                <w:b/>
                <w:color w:val="212121"/>
                <w:sz w:val="18"/>
                <w:szCs w:val="18"/>
              </w:rPr>
            </w:pPr>
            <w:r>
              <w:rPr>
                <w:b/>
                <w:color w:val="212121"/>
                <w:sz w:val="18"/>
                <w:szCs w:val="18"/>
              </w:rPr>
              <w:t>SECRETARY</w:t>
            </w:r>
          </w:p>
          <w:p w14:paraId="1BE208AC" w14:textId="16C6266B" w:rsidR="000363B6" w:rsidRPr="000363B6" w:rsidRDefault="000363B6">
            <w:pPr>
              <w:tabs>
                <w:tab w:val="left" w:pos="1457"/>
                <w:tab w:val="left" w:pos="1458"/>
              </w:tabs>
              <w:rPr>
                <w:bCs/>
                <w:color w:val="212121"/>
                <w:sz w:val="18"/>
                <w:szCs w:val="18"/>
              </w:rPr>
            </w:pPr>
            <w:r w:rsidRPr="000363B6">
              <w:rPr>
                <w:bCs/>
                <w:color w:val="212121"/>
                <w:sz w:val="18"/>
                <w:szCs w:val="18"/>
              </w:rPr>
              <w:t>Dimitri Gatsiounis</w:t>
            </w:r>
          </w:p>
        </w:tc>
      </w:tr>
      <w:tr w:rsidR="001743F6" w14:paraId="14FE2AF4"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B7EE0A8" w14:textId="04D52AC6" w:rsidR="001743F6" w:rsidRDefault="004950A0">
            <w:pPr>
              <w:widowControl w:val="0"/>
              <w:rPr>
                <w:color w:val="212121"/>
                <w:sz w:val="18"/>
                <w:szCs w:val="18"/>
              </w:rPr>
            </w:pPr>
            <w:r w:rsidRPr="004950A0">
              <w:rPr>
                <w:color w:val="212121"/>
                <w:sz w:val="18"/>
                <w:szCs w:val="18"/>
              </w:rPr>
              <w:t>Jerry Lewis</w:t>
            </w:r>
          </w:p>
        </w:tc>
        <w:tc>
          <w:tcPr>
            <w:tcW w:w="4785" w:type="dxa"/>
            <w:tcBorders>
              <w:top w:val="nil"/>
              <w:left w:val="nil"/>
              <w:bottom w:val="nil"/>
              <w:right w:val="nil"/>
            </w:tcBorders>
            <w:tcMar>
              <w:top w:w="0" w:type="dxa"/>
              <w:left w:w="0" w:type="dxa"/>
              <w:bottom w:w="0" w:type="dxa"/>
              <w:right w:w="0" w:type="dxa"/>
            </w:tcMar>
          </w:tcPr>
          <w:p w14:paraId="7D7D7B66"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1F3E753" w14:textId="26310CC8" w:rsidR="001743F6" w:rsidRDefault="001743F6">
            <w:pPr>
              <w:tabs>
                <w:tab w:val="left" w:pos="1457"/>
                <w:tab w:val="left" w:pos="1458"/>
              </w:tabs>
              <w:rPr>
                <w:color w:val="212121"/>
                <w:sz w:val="18"/>
                <w:szCs w:val="18"/>
              </w:rPr>
            </w:pPr>
          </w:p>
        </w:tc>
      </w:tr>
      <w:tr w:rsidR="001743F6" w14:paraId="01C1E87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75C29746" w14:textId="77777777" w:rsidR="001743F6" w:rsidRDefault="00000000">
            <w:pPr>
              <w:widowControl w:val="0"/>
              <w:rPr>
                <w:color w:val="212121"/>
                <w:sz w:val="18"/>
                <w:szCs w:val="18"/>
              </w:rPr>
            </w:pPr>
            <w:r>
              <w:rPr>
                <w:color w:val="212121"/>
                <w:sz w:val="18"/>
                <w:szCs w:val="18"/>
              </w:rPr>
              <w:t>Richard Niederberg</w:t>
            </w:r>
          </w:p>
        </w:tc>
        <w:tc>
          <w:tcPr>
            <w:tcW w:w="4785" w:type="dxa"/>
            <w:tcBorders>
              <w:top w:val="nil"/>
              <w:left w:val="nil"/>
              <w:bottom w:val="nil"/>
              <w:right w:val="nil"/>
            </w:tcBorders>
            <w:tcMar>
              <w:top w:w="0" w:type="dxa"/>
              <w:left w:w="0" w:type="dxa"/>
              <w:bottom w:w="0" w:type="dxa"/>
              <w:right w:w="0" w:type="dxa"/>
            </w:tcMar>
          </w:tcPr>
          <w:p w14:paraId="453240F4"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33F2B977" w14:textId="77777777" w:rsidR="001743F6" w:rsidRDefault="001743F6">
            <w:pPr>
              <w:rPr>
                <w:sz w:val="20"/>
                <w:szCs w:val="20"/>
              </w:rPr>
            </w:pPr>
          </w:p>
        </w:tc>
      </w:tr>
      <w:tr w:rsidR="001743F6" w14:paraId="58267E73"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0700F096" w14:textId="77777777" w:rsidR="001743F6" w:rsidRDefault="00000000">
            <w:pPr>
              <w:widowControl w:val="0"/>
              <w:rPr>
                <w:color w:val="212121"/>
                <w:sz w:val="18"/>
                <w:szCs w:val="18"/>
              </w:rPr>
            </w:pPr>
            <w:r>
              <w:rPr>
                <w:color w:val="212121"/>
                <w:sz w:val="18"/>
                <w:szCs w:val="18"/>
              </w:rPr>
              <w:t>Laurie Rittenberg</w:t>
            </w:r>
          </w:p>
        </w:tc>
        <w:tc>
          <w:tcPr>
            <w:tcW w:w="4785" w:type="dxa"/>
            <w:tcBorders>
              <w:top w:val="nil"/>
              <w:left w:val="nil"/>
              <w:bottom w:val="nil"/>
              <w:right w:val="nil"/>
            </w:tcBorders>
            <w:tcMar>
              <w:top w:w="0" w:type="dxa"/>
              <w:left w:w="0" w:type="dxa"/>
              <w:bottom w:w="0" w:type="dxa"/>
              <w:right w:w="0" w:type="dxa"/>
            </w:tcMar>
          </w:tcPr>
          <w:p w14:paraId="4A1A508F"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6E9152E8" w14:textId="77777777" w:rsidR="001743F6" w:rsidRDefault="001743F6">
            <w:pPr>
              <w:rPr>
                <w:sz w:val="20"/>
                <w:szCs w:val="20"/>
              </w:rPr>
            </w:pPr>
          </w:p>
        </w:tc>
      </w:tr>
      <w:tr w:rsidR="001743F6" w14:paraId="417ACD2C"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7CDD878" w14:textId="1248D414" w:rsidR="001743F6" w:rsidRDefault="004950A0">
            <w:pPr>
              <w:widowControl w:val="0"/>
              <w:rPr>
                <w:color w:val="212121"/>
                <w:sz w:val="18"/>
                <w:szCs w:val="18"/>
              </w:rPr>
            </w:pPr>
            <w:r w:rsidRPr="004950A0">
              <w:rPr>
                <w:color w:val="212121"/>
                <w:sz w:val="18"/>
                <w:szCs w:val="18"/>
              </w:rPr>
              <w:t>Matt Thompson</w:t>
            </w:r>
          </w:p>
        </w:tc>
        <w:tc>
          <w:tcPr>
            <w:tcW w:w="4785" w:type="dxa"/>
            <w:tcBorders>
              <w:top w:val="nil"/>
              <w:left w:val="nil"/>
              <w:bottom w:val="nil"/>
              <w:right w:val="nil"/>
            </w:tcBorders>
            <w:tcMar>
              <w:top w:w="0" w:type="dxa"/>
              <w:left w:w="0" w:type="dxa"/>
              <w:bottom w:w="0" w:type="dxa"/>
              <w:right w:w="0" w:type="dxa"/>
            </w:tcMar>
          </w:tcPr>
          <w:p w14:paraId="0EF65381"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AEE4286" w14:textId="77777777" w:rsidR="001743F6" w:rsidRDefault="001743F6">
            <w:pPr>
              <w:rPr>
                <w:sz w:val="20"/>
                <w:szCs w:val="20"/>
              </w:rPr>
            </w:pPr>
          </w:p>
        </w:tc>
      </w:tr>
      <w:tr w:rsidR="001743F6" w14:paraId="61069498"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F1DD732" w14:textId="77777777" w:rsidR="001743F6" w:rsidRDefault="001743F6">
            <w:pPr>
              <w:widowControl w:val="0"/>
              <w:rPr>
                <w:color w:val="212121"/>
                <w:sz w:val="18"/>
                <w:szCs w:val="18"/>
              </w:rPr>
            </w:pPr>
          </w:p>
        </w:tc>
        <w:tc>
          <w:tcPr>
            <w:tcW w:w="4785" w:type="dxa"/>
            <w:tcBorders>
              <w:top w:val="nil"/>
              <w:left w:val="nil"/>
              <w:bottom w:val="nil"/>
              <w:right w:val="nil"/>
            </w:tcBorders>
            <w:tcMar>
              <w:top w:w="0" w:type="dxa"/>
              <w:left w:w="0" w:type="dxa"/>
              <w:bottom w:w="0" w:type="dxa"/>
              <w:right w:w="0" w:type="dxa"/>
            </w:tcMar>
          </w:tcPr>
          <w:p w14:paraId="56D55435"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10C5430" w14:textId="77777777" w:rsidR="001743F6" w:rsidRDefault="001743F6">
            <w:pPr>
              <w:rPr>
                <w:sz w:val="20"/>
                <w:szCs w:val="20"/>
              </w:rPr>
            </w:pPr>
            <w:hyperlink r:id="rId6">
              <w:r>
                <w:rPr>
                  <w:color w:val="1155CC"/>
                  <w:sz w:val="20"/>
                  <w:szCs w:val="20"/>
                  <w:u w:val="single"/>
                </w:rPr>
                <w:t>studiocitync.org</w:t>
              </w:r>
            </w:hyperlink>
          </w:p>
        </w:tc>
      </w:tr>
    </w:tbl>
    <w:p w14:paraId="547F7F48" w14:textId="77777777" w:rsidR="001743F6" w:rsidRDefault="00000000">
      <w:pPr>
        <w:pStyle w:val="Heading1"/>
        <w:spacing w:before="100" w:line="276" w:lineRule="auto"/>
        <w:ind w:left="0" w:right="2397"/>
        <w:jc w:val="center"/>
      </w:pPr>
      <w:r>
        <w:t xml:space="preserve">                         </w:t>
      </w:r>
    </w:p>
    <w:p w14:paraId="3A42D4DC" w14:textId="77777777" w:rsidR="001743F6" w:rsidRDefault="001743F6">
      <w:pPr>
        <w:pStyle w:val="Heading1"/>
        <w:spacing w:before="100" w:line="276" w:lineRule="auto"/>
        <w:ind w:left="0" w:right="2397"/>
        <w:jc w:val="center"/>
      </w:pPr>
    </w:p>
    <w:p w14:paraId="30ECBE62" w14:textId="77777777" w:rsidR="001743F6" w:rsidRDefault="001743F6">
      <w:pPr>
        <w:pStyle w:val="Heading1"/>
        <w:spacing w:before="100" w:line="276" w:lineRule="auto"/>
        <w:ind w:left="0" w:right="2397"/>
        <w:jc w:val="center"/>
      </w:pPr>
    </w:p>
    <w:p w14:paraId="055093DE" w14:textId="77777777" w:rsidR="001743F6" w:rsidRDefault="001743F6">
      <w:pPr>
        <w:pStyle w:val="Heading1"/>
        <w:spacing w:before="100" w:line="276" w:lineRule="auto"/>
        <w:ind w:left="0" w:right="2397"/>
        <w:jc w:val="center"/>
      </w:pPr>
    </w:p>
    <w:p w14:paraId="7F454C17" w14:textId="77777777" w:rsidR="001743F6" w:rsidRDefault="001743F6">
      <w:pPr>
        <w:pStyle w:val="Heading1"/>
        <w:spacing w:before="100" w:line="276" w:lineRule="auto"/>
        <w:ind w:left="0" w:right="2397"/>
        <w:jc w:val="center"/>
      </w:pPr>
    </w:p>
    <w:p w14:paraId="20850126" w14:textId="77777777" w:rsidR="001743F6" w:rsidRDefault="001743F6">
      <w:pPr>
        <w:pStyle w:val="Heading1"/>
        <w:spacing w:before="100" w:line="276" w:lineRule="auto"/>
        <w:ind w:left="0" w:right="2397"/>
        <w:jc w:val="center"/>
      </w:pPr>
    </w:p>
    <w:p w14:paraId="2989CCC6" w14:textId="77777777" w:rsidR="001743F6" w:rsidRDefault="00000000">
      <w:pPr>
        <w:pStyle w:val="Heading1"/>
        <w:spacing w:before="100" w:line="276" w:lineRule="auto"/>
        <w:ind w:left="0" w:right="2397"/>
        <w:jc w:val="center"/>
      </w:pPr>
      <w:r>
        <w:rPr>
          <w:noProof/>
        </w:rPr>
        <w:drawing>
          <wp:anchor distT="114300" distB="114300" distL="114300" distR="114300" simplePos="0" relativeHeight="251659264" behindDoc="0" locked="0" layoutInCell="1" hidden="0" allowOverlap="1" wp14:anchorId="5926D410" wp14:editId="41A256C2">
            <wp:simplePos x="0" y="0"/>
            <wp:positionH relativeFrom="column">
              <wp:posOffset>5657850</wp:posOffset>
            </wp:positionH>
            <wp:positionV relativeFrom="paragraph">
              <wp:posOffset>216642</wp:posOffset>
            </wp:positionV>
            <wp:extent cx="614363" cy="614363"/>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p w14:paraId="268183B9" w14:textId="77777777" w:rsidR="001743F6" w:rsidRDefault="001743F6">
      <w:pPr>
        <w:pStyle w:val="Heading1"/>
        <w:spacing w:before="100" w:line="276" w:lineRule="auto"/>
        <w:ind w:left="0" w:right="2397"/>
        <w:jc w:val="center"/>
      </w:pPr>
    </w:p>
    <w:p w14:paraId="51A72819" w14:textId="77777777" w:rsidR="001743F6" w:rsidRDefault="001743F6">
      <w:pPr>
        <w:pStyle w:val="Heading1"/>
        <w:spacing w:before="100" w:line="276" w:lineRule="auto"/>
        <w:ind w:left="0" w:right="420"/>
        <w:jc w:val="center"/>
      </w:pPr>
    </w:p>
    <w:p w14:paraId="14BA2366" w14:textId="77777777" w:rsidR="001743F6" w:rsidRDefault="001743F6">
      <w:pPr>
        <w:pStyle w:val="Heading1"/>
        <w:spacing w:before="100" w:line="276" w:lineRule="auto"/>
        <w:ind w:left="0" w:right="420"/>
        <w:jc w:val="center"/>
      </w:pPr>
    </w:p>
    <w:p w14:paraId="7A56DDDC" w14:textId="77777777" w:rsidR="00F713EA" w:rsidRPr="00C501E1" w:rsidRDefault="00F713EA">
      <w:pPr>
        <w:pStyle w:val="Heading1"/>
        <w:spacing w:before="100" w:line="276" w:lineRule="auto"/>
        <w:ind w:left="0" w:right="420"/>
        <w:jc w:val="center"/>
        <w:rPr>
          <w:rFonts w:ascii="Times New Roman" w:hAnsi="Times New Roman" w:cs="Times New Roman"/>
          <w:sz w:val="22"/>
          <w:szCs w:val="22"/>
        </w:rPr>
      </w:pPr>
      <w:bookmarkStart w:id="2" w:name="_m06dfn4u2kcw" w:colFirst="0" w:colLast="0"/>
      <w:bookmarkEnd w:id="2"/>
      <w:r w:rsidRPr="00C501E1">
        <w:rPr>
          <w:rFonts w:ascii="Times New Roman" w:hAnsi="Times New Roman" w:cs="Times New Roman"/>
          <w:sz w:val="22"/>
          <w:szCs w:val="22"/>
        </w:rPr>
        <w:t xml:space="preserve">CULTURAL AFFAIRS COMMITTEE MEETING </w:t>
      </w:r>
    </w:p>
    <w:p w14:paraId="696E488F" w14:textId="2A5AD980" w:rsidR="001743F6" w:rsidRPr="00C501E1" w:rsidRDefault="00000000">
      <w:pPr>
        <w:pStyle w:val="Heading1"/>
        <w:spacing w:before="100" w:line="276" w:lineRule="auto"/>
        <w:ind w:left="0" w:right="420"/>
        <w:jc w:val="center"/>
        <w:rPr>
          <w:rFonts w:ascii="Times New Roman" w:hAnsi="Times New Roman" w:cs="Times New Roman"/>
          <w:sz w:val="22"/>
          <w:szCs w:val="22"/>
        </w:rPr>
      </w:pPr>
      <w:r w:rsidRPr="00C501E1">
        <w:rPr>
          <w:rFonts w:ascii="Times New Roman" w:hAnsi="Times New Roman" w:cs="Times New Roman"/>
          <w:sz w:val="22"/>
          <w:szCs w:val="22"/>
        </w:rPr>
        <w:t xml:space="preserve">AGENDA                        </w:t>
      </w:r>
    </w:p>
    <w:p w14:paraId="46E296E7" w14:textId="7FB6C28B" w:rsidR="001743F6" w:rsidRPr="00C501E1" w:rsidRDefault="00A5693C">
      <w:pPr>
        <w:spacing w:line="276" w:lineRule="auto"/>
        <w:ind w:right="420"/>
        <w:jc w:val="center"/>
        <w:rPr>
          <w:b/>
          <w:sz w:val="22"/>
          <w:szCs w:val="22"/>
        </w:rPr>
      </w:pPr>
      <w:r w:rsidRPr="00C501E1">
        <w:rPr>
          <w:b/>
          <w:sz w:val="22"/>
          <w:szCs w:val="22"/>
        </w:rPr>
        <w:t>August</w:t>
      </w:r>
      <w:r w:rsidR="004326BF" w:rsidRPr="00C501E1">
        <w:rPr>
          <w:b/>
          <w:sz w:val="22"/>
          <w:szCs w:val="22"/>
        </w:rPr>
        <w:t xml:space="preserve"> </w:t>
      </w:r>
      <w:r w:rsidR="000363B6" w:rsidRPr="00C501E1">
        <w:rPr>
          <w:b/>
          <w:sz w:val="22"/>
          <w:szCs w:val="22"/>
        </w:rPr>
        <w:t>6</w:t>
      </w:r>
      <w:r w:rsidR="0025380D" w:rsidRPr="00C501E1">
        <w:rPr>
          <w:b/>
          <w:sz w:val="22"/>
          <w:szCs w:val="22"/>
        </w:rPr>
        <w:t>, 202</w:t>
      </w:r>
      <w:r w:rsidR="004950A0" w:rsidRPr="00C501E1">
        <w:rPr>
          <w:b/>
          <w:sz w:val="22"/>
          <w:szCs w:val="22"/>
        </w:rPr>
        <w:t>6</w:t>
      </w:r>
      <w:r w:rsidR="00F713EA" w:rsidRPr="00C501E1">
        <w:rPr>
          <w:b/>
          <w:sz w:val="22"/>
          <w:szCs w:val="22"/>
        </w:rPr>
        <w:t xml:space="preserve"> @ 7:00 PM</w:t>
      </w:r>
    </w:p>
    <w:p w14:paraId="7DC3E68B" w14:textId="77777777" w:rsidR="001743F6" w:rsidRPr="00C501E1" w:rsidRDefault="001743F6">
      <w:pPr>
        <w:spacing w:line="276" w:lineRule="auto"/>
        <w:ind w:right="420"/>
        <w:jc w:val="center"/>
        <w:rPr>
          <w:b/>
          <w:sz w:val="22"/>
          <w:szCs w:val="22"/>
        </w:rPr>
      </w:pPr>
    </w:p>
    <w:p w14:paraId="5F705F66" w14:textId="77777777" w:rsidR="001743F6" w:rsidRPr="00C501E1" w:rsidRDefault="00000000">
      <w:pPr>
        <w:spacing w:line="276" w:lineRule="auto"/>
        <w:ind w:right="420"/>
        <w:jc w:val="center"/>
        <w:rPr>
          <w:sz w:val="22"/>
          <w:szCs w:val="22"/>
        </w:rPr>
      </w:pPr>
      <w:r w:rsidRPr="00C501E1">
        <w:rPr>
          <w:b/>
          <w:sz w:val="22"/>
          <w:szCs w:val="22"/>
        </w:rPr>
        <w:t xml:space="preserve">4024 Radford Avenue, Editorial 2, Room 6 </w:t>
      </w:r>
      <w:r w:rsidRPr="00C501E1">
        <w:rPr>
          <w:b/>
          <w:color w:val="1154CC"/>
          <w:sz w:val="22"/>
          <w:szCs w:val="22"/>
        </w:rPr>
        <w:t xml:space="preserve">   </w:t>
      </w:r>
    </w:p>
    <w:p w14:paraId="7508C476" w14:textId="77777777" w:rsidR="001743F6" w:rsidRPr="00C501E1" w:rsidRDefault="00000000">
      <w:pPr>
        <w:spacing w:line="276" w:lineRule="auto"/>
        <w:ind w:right="420"/>
        <w:jc w:val="center"/>
        <w:rPr>
          <w:b/>
          <w:sz w:val="22"/>
          <w:szCs w:val="22"/>
        </w:rPr>
      </w:pPr>
      <w:r w:rsidRPr="00C501E1">
        <w:rPr>
          <w:b/>
          <w:sz w:val="22"/>
          <w:szCs w:val="22"/>
        </w:rPr>
        <w:t>Studio City, CA 91604 (818) 655-5400</w:t>
      </w:r>
    </w:p>
    <w:p w14:paraId="7B8327B3" w14:textId="77777777" w:rsidR="004950A0" w:rsidRPr="00C501E1" w:rsidRDefault="004950A0" w:rsidP="004950A0">
      <w:pPr>
        <w:spacing w:line="276" w:lineRule="auto"/>
        <w:ind w:right="420"/>
        <w:jc w:val="center"/>
        <w:rPr>
          <w:b/>
          <w:sz w:val="22"/>
          <w:szCs w:val="22"/>
        </w:rPr>
      </w:pPr>
    </w:p>
    <w:p w14:paraId="45322EA1" w14:textId="1AC10FAD" w:rsidR="004950A0" w:rsidRPr="00C501E1" w:rsidRDefault="004950A0" w:rsidP="004950A0">
      <w:pPr>
        <w:spacing w:line="276" w:lineRule="auto"/>
        <w:ind w:right="420"/>
        <w:jc w:val="center"/>
        <w:rPr>
          <w:b/>
          <w:sz w:val="22"/>
          <w:szCs w:val="22"/>
        </w:rPr>
      </w:pPr>
      <w:r w:rsidRPr="00C501E1">
        <w:rPr>
          <w:b/>
          <w:sz w:val="22"/>
          <w:szCs w:val="22"/>
        </w:rPr>
        <w:t>Please use RADFORD GATE (4024 Radford, just north of Ventura</w:t>
      </w:r>
    </w:p>
    <w:p w14:paraId="3133B13A" w14:textId="77777777" w:rsidR="004950A0" w:rsidRPr="00C501E1" w:rsidRDefault="004950A0" w:rsidP="004950A0">
      <w:pPr>
        <w:spacing w:line="276" w:lineRule="auto"/>
        <w:ind w:right="420"/>
        <w:jc w:val="center"/>
        <w:rPr>
          <w:b/>
          <w:sz w:val="22"/>
          <w:szCs w:val="22"/>
        </w:rPr>
      </w:pPr>
      <w:r w:rsidRPr="00C501E1">
        <w:rPr>
          <w:b/>
          <w:sz w:val="22"/>
          <w:szCs w:val="22"/>
        </w:rPr>
        <w:t>Blvd). Use the drive on or pedestrian access and follow</w:t>
      </w:r>
    </w:p>
    <w:p w14:paraId="46398A6A" w14:textId="7E90F983" w:rsidR="004950A0" w:rsidRPr="00C501E1" w:rsidRDefault="004950A0" w:rsidP="004950A0">
      <w:pPr>
        <w:spacing w:line="276" w:lineRule="auto"/>
        <w:ind w:right="420"/>
        <w:jc w:val="center"/>
        <w:rPr>
          <w:b/>
          <w:sz w:val="22"/>
          <w:szCs w:val="22"/>
        </w:rPr>
      </w:pPr>
      <w:r w:rsidRPr="00C501E1">
        <w:rPr>
          <w:b/>
          <w:sz w:val="22"/>
          <w:szCs w:val="22"/>
        </w:rPr>
        <w:t>instructions from Radford Security</w:t>
      </w:r>
    </w:p>
    <w:p w14:paraId="78FF7C87" w14:textId="77777777" w:rsidR="00F713EA" w:rsidRPr="00C501E1" w:rsidRDefault="00F713EA">
      <w:pPr>
        <w:pStyle w:val="Heading2"/>
        <w:spacing w:before="52" w:line="242" w:lineRule="auto"/>
        <w:ind w:left="0" w:right="420"/>
        <w:jc w:val="center"/>
        <w:rPr>
          <w:rFonts w:ascii="Times New Roman" w:hAnsi="Times New Roman" w:cs="Times New Roman"/>
          <w:u w:val="none"/>
        </w:rPr>
      </w:pPr>
      <w:bookmarkStart w:id="3" w:name="_qm70un3mo721" w:colFirst="0" w:colLast="0"/>
      <w:bookmarkEnd w:id="3"/>
    </w:p>
    <w:p w14:paraId="1B2CA211" w14:textId="7B6F543C" w:rsidR="001743F6" w:rsidRPr="00C501E1" w:rsidRDefault="00000000">
      <w:pPr>
        <w:pStyle w:val="Heading2"/>
        <w:spacing w:before="52" w:line="242" w:lineRule="auto"/>
        <w:ind w:left="0" w:right="420"/>
        <w:jc w:val="center"/>
        <w:rPr>
          <w:rFonts w:ascii="Times New Roman" w:hAnsi="Times New Roman" w:cs="Times New Roman"/>
        </w:rPr>
      </w:pPr>
      <w:r w:rsidRPr="00C501E1">
        <w:rPr>
          <w:rFonts w:ascii="Times New Roman" w:hAnsi="Times New Roman" w:cs="Times New Roman"/>
          <w:u w:val="none"/>
        </w:rPr>
        <w:t>Stakeholders with disabilities who have a valid DMV placard, use a wheelchair, walker or cane, and/or those who have difficulties walking distances should notify a Radford Studio Center Security Officer or call 818-655-5085</w:t>
      </w:r>
      <w:r w:rsidRPr="00C501E1">
        <w:rPr>
          <w:rFonts w:ascii="Times New Roman" w:eastAsia="Times New Roman" w:hAnsi="Times New Roman" w:cs="Times New Roman"/>
          <w:color w:val="25282A"/>
          <w:u w:val="none"/>
        </w:rPr>
        <w:t xml:space="preserve"> </w:t>
      </w:r>
      <w:r w:rsidRPr="00C501E1">
        <w:rPr>
          <w:rFonts w:ascii="Times New Roman" w:hAnsi="Times New Roman" w:cs="Times New Roman"/>
          <w:u w:val="none"/>
        </w:rPr>
        <w:t>to request shuttle assistance.</w:t>
      </w:r>
    </w:p>
    <w:p w14:paraId="1A5233E1" w14:textId="77777777" w:rsidR="001743F6" w:rsidRDefault="001743F6">
      <w:pPr>
        <w:spacing w:before="7"/>
        <w:ind w:right="420"/>
        <w:jc w:val="center"/>
      </w:pPr>
    </w:p>
    <w:p w14:paraId="5E9D0013" w14:textId="3CF5A4CD" w:rsidR="001743F6" w:rsidRPr="00C501E1" w:rsidRDefault="00000000">
      <w:pPr>
        <w:spacing w:before="7"/>
        <w:ind w:right="420"/>
        <w:rPr>
          <w:sz w:val="22"/>
          <w:szCs w:val="22"/>
        </w:rPr>
      </w:pPr>
      <w:r w:rsidRPr="00C501E1">
        <w:rPr>
          <w:sz w:val="22"/>
          <w:szCs w:val="22"/>
        </w:rPr>
        <w:t xml:space="preserve">Committee Members: </w:t>
      </w:r>
    </w:p>
    <w:p w14:paraId="050BF6EB" w14:textId="0EEBCFF2" w:rsidR="00D822E3" w:rsidRPr="00C501E1" w:rsidRDefault="00D822E3">
      <w:pPr>
        <w:spacing w:before="7"/>
        <w:ind w:right="420"/>
        <w:rPr>
          <w:sz w:val="22"/>
          <w:szCs w:val="22"/>
        </w:rPr>
      </w:pPr>
      <w:r w:rsidRPr="00C501E1">
        <w:rPr>
          <w:color w:val="000000"/>
          <w:sz w:val="22"/>
          <w:szCs w:val="22"/>
        </w:rPr>
        <w:t xml:space="preserve">Committee Members: Abi Velasco (Chair, Stakeholder), </w:t>
      </w:r>
      <w:r w:rsidR="000363B6" w:rsidRPr="00C501E1">
        <w:rPr>
          <w:color w:val="000000"/>
          <w:sz w:val="22"/>
          <w:szCs w:val="22"/>
        </w:rPr>
        <w:t xml:space="preserve">Merci Borden (Vice Chair, Board Member), </w:t>
      </w:r>
      <w:r w:rsidRPr="00C501E1">
        <w:rPr>
          <w:color w:val="000000"/>
          <w:sz w:val="22"/>
          <w:szCs w:val="22"/>
        </w:rPr>
        <w:t xml:space="preserve">Barry Johnson (Stakeholder), Mary Mallory (Stakeholder), </w:t>
      </w:r>
      <w:r w:rsidR="00332CB5" w:rsidRPr="00C501E1">
        <w:rPr>
          <w:color w:val="000000"/>
          <w:sz w:val="22"/>
          <w:szCs w:val="22"/>
        </w:rPr>
        <w:t xml:space="preserve">Christine From (Stakeholder), </w:t>
      </w:r>
      <w:r w:rsidR="004B6C44" w:rsidRPr="00C501E1">
        <w:rPr>
          <w:color w:val="000000"/>
          <w:sz w:val="22"/>
          <w:szCs w:val="22"/>
        </w:rPr>
        <w:t xml:space="preserve">Lusine </w:t>
      </w:r>
      <w:r w:rsidR="004B6C44" w:rsidRPr="00C501E1">
        <w:rPr>
          <w:color w:val="212121"/>
          <w:sz w:val="22"/>
          <w:szCs w:val="22"/>
        </w:rPr>
        <w:t>Galadjian</w:t>
      </w:r>
      <w:r w:rsidR="004B6C44" w:rsidRPr="00C501E1">
        <w:rPr>
          <w:color w:val="000000"/>
          <w:sz w:val="22"/>
          <w:szCs w:val="22"/>
        </w:rPr>
        <w:t xml:space="preserve"> (Board Member) </w:t>
      </w:r>
      <w:r w:rsidR="00332CB5" w:rsidRPr="00C501E1">
        <w:rPr>
          <w:color w:val="000000"/>
          <w:sz w:val="22"/>
          <w:szCs w:val="22"/>
        </w:rPr>
        <w:t xml:space="preserve">and </w:t>
      </w:r>
      <w:r w:rsidR="004950A0" w:rsidRPr="00C501E1">
        <w:rPr>
          <w:color w:val="000000"/>
          <w:sz w:val="22"/>
          <w:szCs w:val="22"/>
        </w:rPr>
        <w:t>Jerry Lewis</w:t>
      </w:r>
      <w:r w:rsidRPr="00C501E1">
        <w:rPr>
          <w:color w:val="000000"/>
          <w:sz w:val="22"/>
          <w:szCs w:val="22"/>
        </w:rPr>
        <w:t> (President Ex-Officio)</w:t>
      </w:r>
      <w:r w:rsidR="00F713EA" w:rsidRPr="00C501E1">
        <w:rPr>
          <w:color w:val="000000"/>
          <w:sz w:val="22"/>
          <w:szCs w:val="22"/>
        </w:rPr>
        <w:t>.</w:t>
      </w:r>
    </w:p>
    <w:p w14:paraId="4818C1BA" w14:textId="77777777" w:rsidR="001743F6" w:rsidRPr="00C501E1" w:rsidRDefault="001743F6">
      <w:pPr>
        <w:spacing w:before="7"/>
        <w:ind w:right="420"/>
        <w:rPr>
          <w:sz w:val="22"/>
          <w:szCs w:val="22"/>
        </w:rPr>
      </w:pPr>
    </w:p>
    <w:p w14:paraId="52752BD8" w14:textId="22F877AE" w:rsidR="00D822E3" w:rsidRPr="00C501E1" w:rsidRDefault="00D822E3" w:rsidP="005341D3">
      <w:pPr>
        <w:pStyle w:val="ListParagraph"/>
        <w:numPr>
          <w:ilvl w:val="0"/>
          <w:numId w:val="11"/>
        </w:numPr>
        <w:spacing w:before="4"/>
        <w:rPr>
          <w:rFonts w:ascii="Times New Roman" w:hAnsi="Times New Roman" w:cs="Times New Roman"/>
        </w:rPr>
      </w:pPr>
      <w:r w:rsidRPr="00C501E1">
        <w:rPr>
          <w:rFonts w:ascii="Times New Roman" w:hAnsi="Times New Roman" w:cs="Times New Roman"/>
          <w:b/>
          <w:bCs/>
          <w:color w:val="000000"/>
        </w:rPr>
        <w:t xml:space="preserve">Call to Order &amp; Roll Call (1 min) </w:t>
      </w:r>
    </w:p>
    <w:tbl>
      <w:tblPr>
        <w:tblW w:w="0" w:type="auto"/>
        <w:tblCellMar>
          <w:top w:w="15" w:type="dxa"/>
          <w:left w:w="15" w:type="dxa"/>
          <w:bottom w:w="15" w:type="dxa"/>
          <w:right w:w="15" w:type="dxa"/>
        </w:tblCellMar>
        <w:tblLook w:val="04A0" w:firstRow="1" w:lastRow="0" w:firstColumn="1" w:lastColumn="0" w:noHBand="0" w:noVBand="1"/>
      </w:tblPr>
      <w:tblGrid>
        <w:gridCol w:w="1709"/>
        <w:gridCol w:w="716"/>
        <w:gridCol w:w="601"/>
      </w:tblGrid>
      <w:tr w:rsidR="005341D3" w:rsidRPr="00C501E1" w14:paraId="045D44A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FA41B" w14:textId="77777777" w:rsidR="005341D3" w:rsidRPr="00C501E1" w:rsidRDefault="005341D3" w:rsidP="005C7299">
            <w:pPr>
              <w:ind w:left="132"/>
              <w:rPr>
                <w:sz w:val="22"/>
                <w:szCs w:val="22"/>
              </w:rPr>
            </w:pPr>
            <w:r w:rsidRPr="00C501E1">
              <w:rPr>
                <w:color w:val="000000"/>
                <w:sz w:val="22"/>
                <w:szCs w:val="22"/>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76BA3" w14:textId="77777777" w:rsidR="005341D3" w:rsidRPr="00C501E1" w:rsidRDefault="005341D3" w:rsidP="005C7299">
            <w:pPr>
              <w:ind w:left="118"/>
              <w:rPr>
                <w:sz w:val="22"/>
                <w:szCs w:val="22"/>
              </w:rPr>
            </w:pPr>
            <w:r w:rsidRPr="00C501E1">
              <w:rPr>
                <w:color w:val="000000"/>
                <w:sz w:val="22"/>
                <w:szCs w:val="22"/>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91F29" w14:textId="77777777" w:rsidR="005341D3" w:rsidRPr="00C501E1" w:rsidRDefault="005341D3" w:rsidP="005C7299">
            <w:pPr>
              <w:ind w:left="132"/>
              <w:rPr>
                <w:sz w:val="22"/>
                <w:szCs w:val="22"/>
              </w:rPr>
            </w:pPr>
            <w:r w:rsidRPr="00C501E1">
              <w:rPr>
                <w:color w:val="000000"/>
                <w:sz w:val="22"/>
                <w:szCs w:val="22"/>
                <w:shd w:val="clear" w:color="auto" w:fill="D9D9D9"/>
              </w:rPr>
              <w:t>No</w:t>
            </w:r>
          </w:p>
        </w:tc>
      </w:tr>
      <w:tr w:rsidR="005341D3" w:rsidRPr="00C501E1" w14:paraId="6DEA6C92" w14:textId="77777777" w:rsidTr="005C7299">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FB5EE" w14:textId="77777777" w:rsidR="005341D3" w:rsidRPr="00C501E1" w:rsidRDefault="005341D3" w:rsidP="005C7299">
            <w:pPr>
              <w:ind w:left="118"/>
              <w:rPr>
                <w:sz w:val="22"/>
                <w:szCs w:val="22"/>
              </w:rPr>
            </w:pPr>
            <w:r w:rsidRPr="00C501E1">
              <w:rPr>
                <w:color w:val="000000"/>
                <w:sz w:val="22"/>
                <w:szCs w:val="22"/>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31739"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E9C2E" w14:textId="77777777" w:rsidR="005341D3" w:rsidRPr="00C501E1" w:rsidRDefault="005341D3" w:rsidP="005C7299">
            <w:pPr>
              <w:rPr>
                <w:sz w:val="22"/>
                <w:szCs w:val="22"/>
              </w:rPr>
            </w:pPr>
          </w:p>
        </w:tc>
      </w:tr>
      <w:tr w:rsidR="005341D3" w:rsidRPr="00C501E1" w14:paraId="1EF127AB"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41167" w14:textId="77777777" w:rsidR="005341D3" w:rsidRPr="00C501E1" w:rsidRDefault="005341D3" w:rsidP="005C7299">
            <w:pPr>
              <w:ind w:left="132"/>
              <w:rPr>
                <w:sz w:val="22"/>
                <w:szCs w:val="22"/>
              </w:rPr>
            </w:pPr>
            <w:r w:rsidRPr="00C501E1">
              <w:rPr>
                <w:color w:val="000000"/>
                <w:sz w:val="22"/>
                <w:szCs w:val="22"/>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C79B5"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5CDB3" w14:textId="77777777" w:rsidR="005341D3" w:rsidRPr="00C501E1" w:rsidRDefault="005341D3" w:rsidP="005C7299">
            <w:pPr>
              <w:rPr>
                <w:sz w:val="22"/>
                <w:szCs w:val="22"/>
              </w:rPr>
            </w:pPr>
          </w:p>
        </w:tc>
      </w:tr>
      <w:tr w:rsidR="005341D3" w:rsidRPr="00C501E1" w14:paraId="0344BBCD"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B8438" w14:textId="645C9E4B" w:rsidR="005341D3" w:rsidRPr="00C501E1" w:rsidRDefault="000363B6" w:rsidP="005C7299">
            <w:pPr>
              <w:ind w:left="132"/>
              <w:rPr>
                <w:sz w:val="22"/>
                <w:szCs w:val="22"/>
              </w:rPr>
            </w:pPr>
            <w:r w:rsidRPr="00C501E1">
              <w:rPr>
                <w:sz w:val="22"/>
                <w:szCs w:val="22"/>
              </w:rPr>
              <w:t>Merci Borden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1B8F"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9EDCD" w14:textId="77777777" w:rsidR="005341D3" w:rsidRPr="00C501E1" w:rsidRDefault="005341D3" w:rsidP="005C7299">
            <w:pPr>
              <w:rPr>
                <w:sz w:val="22"/>
                <w:szCs w:val="22"/>
              </w:rPr>
            </w:pPr>
          </w:p>
        </w:tc>
      </w:tr>
      <w:tr w:rsidR="005341D3" w:rsidRPr="00C501E1" w14:paraId="33FCE87D"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55147" w14:textId="0476ECEF" w:rsidR="005341D3" w:rsidRPr="00C501E1" w:rsidRDefault="000363B6" w:rsidP="005C7299">
            <w:pPr>
              <w:ind w:left="132"/>
              <w:rPr>
                <w:sz w:val="22"/>
                <w:szCs w:val="22"/>
              </w:rPr>
            </w:pPr>
            <w:r w:rsidRPr="00C501E1">
              <w:rPr>
                <w:sz w:val="22"/>
                <w:szCs w:val="22"/>
              </w:rPr>
              <w:t>Mary Mallory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C1EA3"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017C6" w14:textId="77777777" w:rsidR="005341D3" w:rsidRPr="00C501E1" w:rsidRDefault="005341D3" w:rsidP="005C7299">
            <w:pPr>
              <w:rPr>
                <w:sz w:val="22"/>
                <w:szCs w:val="22"/>
              </w:rPr>
            </w:pPr>
          </w:p>
        </w:tc>
      </w:tr>
      <w:tr w:rsidR="005341D3" w:rsidRPr="00C501E1" w14:paraId="6E0DB98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FC9EC" w14:textId="77777777" w:rsidR="005341D3" w:rsidRPr="00C501E1" w:rsidRDefault="005341D3" w:rsidP="005C7299">
            <w:pPr>
              <w:ind w:left="132"/>
              <w:rPr>
                <w:color w:val="000000"/>
                <w:sz w:val="22"/>
                <w:szCs w:val="22"/>
              </w:rPr>
            </w:pPr>
            <w:r w:rsidRPr="00C501E1">
              <w:rPr>
                <w:color w:val="000000"/>
                <w:sz w:val="22"/>
                <w:szCs w:val="22"/>
              </w:rPr>
              <w:lastRenderedPageBreak/>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2134A"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ACC55" w14:textId="77777777" w:rsidR="005341D3" w:rsidRPr="00C501E1" w:rsidRDefault="005341D3" w:rsidP="005C7299">
            <w:pPr>
              <w:rPr>
                <w:sz w:val="22"/>
                <w:szCs w:val="22"/>
              </w:rPr>
            </w:pPr>
          </w:p>
        </w:tc>
      </w:tr>
      <w:tr w:rsidR="005341D3" w:rsidRPr="00C501E1" w14:paraId="28EB78E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A78E6" w14:textId="5D4CD843" w:rsidR="005341D3" w:rsidRPr="00C501E1" w:rsidRDefault="00A5693C" w:rsidP="005341D3">
            <w:pPr>
              <w:rPr>
                <w:color w:val="000000"/>
                <w:sz w:val="22"/>
                <w:szCs w:val="22"/>
              </w:rPr>
            </w:pPr>
            <w:r w:rsidRPr="00C501E1">
              <w:rPr>
                <w:color w:val="000000"/>
                <w:sz w:val="22"/>
                <w:szCs w:val="22"/>
              </w:rPr>
              <w:t xml:space="preserve">Lusine </w:t>
            </w:r>
            <w:r w:rsidRPr="00C501E1">
              <w:rPr>
                <w:color w:val="212121"/>
                <w:sz w:val="22"/>
                <w:szCs w:val="22"/>
              </w:rPr>
              <w:t>Galadjian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D09D6"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F415D" w14:textId="77777777" w:rsidR="005341D3" w:rsidRPr="00C501E1" w:rsidRDefault="005341D3" w:rsidP="005C7299">
            <w:pPr>
              <w:rPr>
                <w:sz w:val="22"/>
                <w:szCs w:val="22"/>
              </w:rPr>
            </w:pPr>
          </w:p>
        </w:tc>
      </w:tr>
    </w:tbl>
    <w:p w14:paraId="0A48BA90" w14:textId="77777777" w:rsidR="005341D3" w:rsidRPr="00C501E1" w:rsidRDefault="005341D3" w:rsidP="005341D3">
      <w:pPr>
        <w:spacing w:before="4"/>
        <w:rPr>
          <w:sz w:val="22"/>
          <w:szCs w:val="22"/>
        </w:rPr>
      </w:pPr>
    </w:p>
    <w:p w14:paraId="4455018D" w14:textId="77777777" w:rsidR="004B6C44" w:rsidRPr="00C501E1" w:rsidRDefault="004B6C44" w:rsidP="005341D3">
      <w:pPr>
        <w:spacing w:before="4"/>
        <w:rPr>
          <w:sz w:val="22"/>
          <w:szCs w:val="22"/>
        </w:rPr>
      </w:pPr>
    </w:p>
    <w:p w14:paraId="741FDD39" w14:textId="574C0C7C" w:rsidR="00D822E3" w:rsidRPr="00C501E1" w:rsidRDefault="00D822E3" w:rsidP="005341D3">
      <w:pPr>
        <w:pStyle w:val="ListParagraph"/>
        <w:numPr>
          <w:ilvl w:val="0"/>
          <w:numId w:val="11"/>
        </w:numPr>
        <w:rPr>
          <w:rFonts w:ascii="Times New Roman" w:hAnsi="Times New Roman" w:cs="Times New Roman"/>
        </w:rPr>
      </w:pPr>
      <w:r w:rsidRPr="00C501E1">
        <w:rPr>
          <w:rFonts w:ascii="Times New Roman" w:hAnsi="Times New Roman" w:cs="Times New Roman"/>
          <w:b/>
          <w:bCs/>
          <w:color w:val="000000"/>
        </w:rPr>
        <w:t xml:space="preserve">Approve minutes for </w:t>
      </w:r>
      <w:hyperlink r:id="rId8" w:history="1">
        <w:r w:rsidR="00A5693C" w:rsidRPr="00C501E1">
          <w:rPr>
            <w:rStyle w:val="Hyperlink"/>
            <w:rFonts w:ascii="Times New Roman" w:hAnsi="Times New Roman" w:cs="Times New Roman"/>
            <w:b/>
            <w:bCs/>
          </w:rPr>
          <w:t>April</w:t>
        </w:r>
        <w:r w:rsidRPr="00C501E1">
          <w:rPr>
            <w:rStyle w:val="Hyperlink"/>
            <w:rFonts w:ascii="Times New Roman" w:hAnsi="Times New Roman" w:cs="Times New Roman"/>
            <w:b/>
            <w:bCs/>
          </w:rPr>
          <w:t xml:space="preserve"> 202</w:t>
        </w:r>
        <w:r w:rsidR="00A5693C" w:rsidRPr="00C501E1">
          <w:rPr>
            <w:rStyle w:val="Hyperlink"/>
            <w:rFonts w:ascii="Times New Roman" w:hAnsi="Times New Roman" w:cs="Times New Roman"/>
            <w:b/>
            <w:bCs/>
          </w:rPr>
          <w:t>6</w:t>
        </w:r>
      </w:hyperlink>
      <w:r w:rsidRPr="00C501E1">
        <w:rPr>
          <w:rFonts w:ascii="Times New Roman" w:hAnsi="Times New Roman" w:cs="Times New Roman"/>
          <w:b/>
          <w:bCs/>
          <w:color w:val="000000"/>
        </w:rPr>
        <w:t xml:space="preserve"> (1 min). </w:t>
      </w:r>
    </w:p>
    <w:tbl>
      <w:tblPr>
        <w:tblW w:w="0" w:type="auto"/>
        <w:tblCellMar>
          <w:top w:w="15" w:type="dxa"/>
          <w:left w:w="15" w:type="dxa"/>
          <w:bottom w:w="15" w:type="dxa"/>
          <w:right w:w="15" w:type="dxa"/>
        </w:tblCellMar>
        <w:tblLook w:val="04A0" w:firstRow="1" w:lastRow="0" w:firstColumn="1" w:lastColumn="0" w:noHBand="0" w:noVBand="1"/>
      </w:tblPr>
      <w:tblGrid>
        <w:gridCol w:w="1671"/>
        <w:gridCol w:w="716"/>
        <w:gridCol w:w="601"/>
      </w:tblGrid>
      <w:tr w:rsidR="005341D3" w:rsidRPr="00C501E1" w14:paraId="6A1A49D4"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6C5A9" w14:textId="77777777" w:rsidR="005341D3" w:rsidRPr="00C501E1" w:rsidRDefault="005341D3" w:rsidP="005C7299">
            <w:pPr>
              <w:ind w:left="132"/>
              <w:rPr>
                <w:sz w:val="22"/>
                <w:szCs w:val="22"/>
              </w:rPr>
            </w:pPr>
            <w:r w:rsidRPr="00C501E1">
              <w:rPr>
                <w:color w:val="000000"/>
                <w:sz w:val="22"/>
                <w:szCs w:val="22"/>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9A9C7" w14:textId="77777777" w:rsidR="005341D3" w:rsidRPr="00C501E1" w:rsidRDefault="005341D3" w:rsidP="005C7299">
            <w:pPr>
              <w:ind w:left="118"/>
              <w:rPr>
                <w:sz w:val="22"/>
                <w:szCs w:val="22"/>
              </w:rPr>
            </w:pPr>
            <w:r w:rsidRPr="00C501E1">
              <w:rPr>
                <w:color w:val="000000"/>
                <w:sz w:val="22"/>
                <w:szCs w:val="22"/>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318C7" w14:textId="77777777" w:rsidR="005341D3" w:rsidRPr="00C501E1" w:rsidRDefault="005341D3" w:rsidP="005C7299">
            <w:pPr>
              <w:ind w:left="132"/>
              <w:rPr>
                <w:sz w:val="22"/>
                <w:szCs w:val="22"/>
              </w:rPr>
            </w:pPr>
            <w:r w:rsidRPr="00C501E1">
              <w:rPr>
                <w:color w:val="000000"/>
                <w:sz w:val="22"/>
                <w:szCs w:val="22"/>
                <w:shd w:val="clear" w:color="auto" w:fill="D9D9D9"/>
              </w:rPr>
              <w:t>No</w:t>
            </w:r>
          </w:p>
        </w:tc>
      </w:tr>
      <w:tr w:rsidR="005341D3" w:rsidRPr="00C501E1" w14:paraId="0CE271F1" w14:textId="77777777" w:rsidTr="005C7299">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F4B6C" w14:textId="77777777" w:rsidR="005341D3" w:rsidRPr="00C501E1" w:rsidRDefault="005341D3" w:rsidP="005C7299">
            <w:pPr>
              <w:ind w:left="118"/>
              <w:rPr>
                <w:sz w:val="22"/>
                <w:szCs w:val="22"/>
              </w:rPr>
            </w:pPr>
            <w:r w:rsidRPr="00C501E1">
              <w:rPr>
                <w:color w:val="000000"/>
                <w:sz w:val="22"/>
                <w:szCs w:val="22"/>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D15F2"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FC918" w14:textId="77777777" w:rsidR="005341D3" w:rsidRPr="00C501E1" w:rsidRDefault="005341D3" w:rsidP="005C7299">
            <w:pPr>
              <w:rPr>
                <w:sz w:val="22"/>
                <w:szCs w:val="22"/>
              </w:rPr>
            </w:pPr>
          </w:p>
        </w:tc>
      </w:tr>
      <w:tr w:rsidR="005341D3" w:rsidRPr="00C501E1" w14:paraId="73935AC4"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9E452" w14:textId="77777777" w:rsidR="005341D3" w:rsidRPr="00C501E1" w:rsidRDefault="005341D3" w:rsidP="005C7299">
            <w:pPr>
              <w:ind w:left="132"/>
              <w:rPr>
                <w:sz w:val="22"/>
                <w:szCs w:val="22"/>
              </w:rPr>
            </w:pPr>
            <w:r w:rsidRPr="00C501E1">
              <w:rPr>
                <w:color w:val="000000"/>
                <w:sz w:val="22"/>
                <w:szCs w:val="22"/>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8F95A"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2CA2F" w14:textId="77777777" w:rsidR="005341D3" w:rsidRPr="00C501E1" w:rsidRDefault="005341D3" w:rsidP="005C7299">
            <w:pPr>
              <w:rPr>
                <w:sz w:val="22"/>
                <w:szCs w:val="22"/>
              </w:rPr>
            </w:pPr>
          </w:p>
        </w:tc>
      </w:tr>
      <w:tr w:rsidR="005341D3" w:rsidRPr="00C501E1" w14:paraId="4A21945B"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E0E68" w14:textId="38E40CAD" w:rsidR="005341D3" w:rsidRPr="00C501E1" w:rsidRDefault="000363B6" w:rsidP="005C7299">
            <w:pPr>
              <w:ind w:left="132"/>
              <w:rPr>
                <w:sz w:val="22"/>
                <w:szCs w:val="22"/>
              </w:rPr>
            </w:pPr>
            <w:r w:rsidRPr="00C501E1">
              <w:rPr>
                <w:color w:val="000000"/>
                <w:sz w:val="22"/>
                <w:szCs w:val="22"/>
              </w:rPr>
              <w:t xml:space="preserve">Merci </w:t>
            </w:r>
            <w:r w:rsidR="000E5C57" w:rsidRPr="00C501E1">
              <w:rPr>
                <w:color w:val="000000"/>
                <w:sz w:val="22"/>
                <w:szCs w:val="22"/>
              </w:rPr>
              <w:t>Borden</w:t>
            </w:r>
            <w:r w:rsidR="005341D3" w:rsidRPr="00C501E1">
              <w:rPr>
                <w:color w:val="000000"/>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B99B3"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453D9" w14:textId="77777777" w:rsidR="005341D3" w:rsidRPr="00C501E1" w:rsidRDefault="005341D3" w:rsidP="005C7299">
            <w:pPr>
              <w:rPr>
                <w:sz w:val="22"/>
                <w:szCs w:val="22"/>
              </w:rPr>
            </w:pPr>
          </w:p>
        </w:tc>
      </w:tr>
      <w:tr w:rsidR="005341D3" w:rsidRPr="00C501E1" w14:paraId="646BD8A5"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54FE3" w14:textId="73F0EF9E" w:rsidR="005341D3" w:rsidRPr="00C501E1" w:rsidRDefault="000363B6" w:rsidP="005C7299">
            <w:pPr>
              <w:ind w:left="132"/>
              <w:rPr>
                <w:sz w:val="22"/>
                <w:szCs w:val="22"/>
              </w:rPr>
            </w:pPr>
            <w:r w:rsidRPr="00C501E1">
              <w:rPr>
                <w:color w:val="000000"/>
                <w:sz w:val="22"/>
                <w:szCs w:val="22"/>
              </w:rPr>
              <w:t>Mary Mallory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66F5C"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B0998" w14:textId="77777777" w:rsidR="005341D3" w:rsidRPr="00C501E1" w:rsidRDefault="005341D3" w:rsidP="005C7299">
            <w:pPr>
              <w:rPr>
                <w:sz w:val="22"/>
                <w:szCs w:val="22"/>
              </w:rPr>
            </w:pPr>
          </w:p>
        </w:tc>
      </w:tr>
      <w:tr w:rsidR="005341D3" w:rsidRPr="00C501E1" w14:paraId="14E492E6"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31646" w14:textId="126318D7" w:rsidR="005341D3" w:rsidRPr="00C501E1" w:rsidRDefault="005341D3" w:rsidP="005341D3">
            <w:pPr>
              <w:ind w:left="132"/>
              <w:rPr>
                <w:color w:val="000000"/>
                <w:sz w:val="22"/>
                <w:szCs w:val="22"/>
              </w:rPr>
            </w:pPr>
            <w:r w:rsidRPr="00C501E1">
              <w:rPr>
                <w:color w:val="000000"/>
                <w:sz w:val="22"/>
                <w:szCs w:val="22"/>
              </w:rPr>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A3739" w14:textId="77777777" w:rsidR="005341D3" w:rsidRPr="00C501E1" w:rsidRDefault="005341D3" w:rsidP="005C7299">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55D9A" w14:textId="77777777" w:rsidR="005341D3" w:rsidRPr="00C501E1" w:rsidRDefault="005341D3" w:rsidP="005C7299">
            <w:pPr>
              <w:rPr>
                <w:sz w:val="22"/>
                <w:szCs w:val="22"/>
              </w:rPr>
            </w:pPr>
          </w:p>
        </w:tc>
      </w:tr>
    </w:tbl>
    <w:p w14:paraId="341D9D3B" w14:textId="77777777" w:rsidR="005341D3" w:rsidRPr="00C501E1" w:rsidRDefault="005341D3" w:rsidP="005341D3">
      <w:pPr>
        <w:rPr>
          <w:sz w:val="22"/>
          <w:szCs w:val="22"/>
        </w:rPr>
      </w:pPr>
    </w:p>
    <w:p w14:paraId="3589FAF7" w14:textId="3B6D6C8E" w:rsidR="00A5693C" w:rsidRPr="00C501E1" w:rsidRDefault="00A5693C" w:rsidP="00A5693C">
      <w:pPr>
        <w:pStyle w:val="ListParagraph"/>
        <w:numPr>
          <w:ilvl w:val="0"/>
          <w:numId w:val="11"/>
        </w:numPr>
        <w:rPr>
          <w:rFonts w:ascii="Times New Roman" w:hAnsi="Times New Roman" w:cs="Times New Roman"/>
        </w:rPr>
      </w:pPr>
      <w:r w:rsidRPr="00C501E1">
        <w:rPr>
          <w:rFonts w:ascii="Times New Roman" w:hAnsi="Times New Roman" w:cs="Times New Roman"/>
          <w:b/>
          <w:bCs/>
          <w:color w:val="000000"/>
        </w:rPr>
        <w:t xml:space="preserve">Approve minutes for </w:t>
      </w:r>
      <w:hyperlink r:id="rId9" w:history="1">
        <w:r w:rsidR="002702E3" w:rsidRPr="00C501E1">
          <w:rPr>
            <w:rStyle w:val="Hyperlink"/>
            <w:rFonts w:ascii="Times New Roman" w:hAnsi="Times New Roman" w:cs="Times New Roman"/>
            <w:b/>
            <w:bCs/>
          </w:rPr>
          <w:t>July</w:t>
        </w:r>
        <w:r w:rsidRPr="00C501E1">
          <w:rPr>
            <w:rStyle w:val="Hyperlink"/>
            <w:rFonts w:ascii="Times New Roman" w:hAnsi="Times New Roman" w:cs="Times New Roman"/>
            <w:b/>
            <w:bCs/>
          </w:rPr>
          <w:t xml:space="preserve"> 2026</w:t>
        </w:r>
      </w:hyperlink>
      <w:r w:rsidRPr="00C501E1">
        <w:rPr>
          <w:rFonts w:ascii="Times New Roman" w:hAnsi="Times New Roman" w:cs="Times New Roman"/>
          <w:b/>
          <w:bCs/>
          <w:color w:val="000000"/>
        </w:rPr>
        <w:t xml:space="preserve"> (1 min). </w:t>
      </w:r>
    </w:p>
    <w:tbl>
      <w:tblPr>
        <w:tblW w:w="0" w:type="auto"/>
        <w:tblCellMar>
          <w:top w:w="15" w:type="dxa"/>
          <w:left w:w="15" w:type="dxa"/>
          <w:bottom w:w="15" w:type="dxa"/>
          <w:right w:w="15" w:type="dxa"/>
        </w:tblCellMar>
        <w:tblLook w:val="04A0" w:firstRow="1" w:lastRow="0" w:firstColumn="1" w:lastColumn="0" w:noHBand="0" w:noVBand="1"/>
      </w:tblPr>
      <w:tblGrid>
        <w:gridCol w:w="1671"/>
        <w:gridCol w:w="716"/>
        <w:gridCol w:w="601"/>
      </w:tblGrid>
      <w:tr w:rsidR="00A5693C" w:rsidRPr="00C501E1" w14:paraId="1C09A99F" w14:textId="77777777" w:rsidTr="00D926FE">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DB21F" w14:textId="77777777" w:rsidR="00A5693C" w:rsidRPr="00C501E1" w:rsidRDefault="00A5693C" w:rsidP="00D926FE">
            <w:pPr>
              <w:ind w:left="132"/>
              <w:rPr>
                <w:sz w:val="22"/>
                <w:szCs w:val="22"/>
              </w:rPr>
            </w:pPr>
            <w:r w:rsidRPr="00C501E1">
              <w:rPr>
                <w:color w:val="000000"/>
                <w:sz w:val="22"/>
                <w:szCs w:val="22"/>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70CC7" w14:textId="77777777" w:rsidR="00A5693C" w:rsidRPr="00C501E1" w:rsidRDefault="00A5693C" w:rsidP="00D926FE">
            <w:pPr>
              <w:ind w:left="118"/>
              <w:rPr>
                <w:sz w:val="22"/>
                <w:szCs w:val="22"/>
              </w:rPr>
            </w:pPr>
            <w:r w:rsidRPr="00C501E1">
              <w:rPr>
                <w:color w:val="000000"/>
                <w:sz w:val="22"/>
                <w:szCs w:val="22"/>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20D01" w14:textId="77777777" w:rsidR="00A5693C" w:rsidRPr="00C501E1" w:rsidRDefault="00A5693C" w:rsidP="00D926FE">
            <w:pPr>
              <w:ind w:left="132"/>
              <w:rPr>
                <w:sz w:val="22"/>
                <w:szCs w:val="22"/>
              </w:rPr>
            </w:pPr>
            <w:r w:rsidRPr="00C501E1">
              <w:rPr>
                <w:color w:val="000000"/>
                <w:sz w:val="22"/>
                <w:szCs w:val="22"/>
                <w:shd w:val="clear" w:color="auto" w:fill="D9D9D9"/>
              </w:rPr>
              <w:t>No</w:t>
            </w:r>
          </w:p>
        </w:tc>
      </w:tr>
      <w:tr w:rsidR="00A5693C" w:rsidRPr="00C501E1" w14:paraId="2B997167" w14:textId="77777777" w:rsidTr="00D926FE">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CEC77" w14:textId="77777777" w:rsidR="00A5693C" w:rsidRPr="00C501E1" w:rsidRDefault="00A5693C" w:rsidP="00D926FE">
            <w:pPr>
              <w:ind w:left="118"/>
              <w:rPr>
                <w:sz w:val="22"/>
                <w:szCs w:val="22"/>
              </w:rPr>
            </w:pPr>
            <w:r w:rsidRPr="00C501E1">
              <w:rPr>
                <w:color w:val="000000"/>
                <w:sz w:val="22"/>
                <w:szCs w:val="22"/>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85172" w14:textId="77777777" w:rsidR="00A5693C" w:rsidRPr="00C501E1" w:rsidRDefault="00A5693C" w:rsidP="00D926FE">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94F70" w14:textId="77777777" w:rsidR="00A5693C" w:rsidRPr="00C501E1" w:rsidRDefault="00A5693C" w:rsidP="00D926FE">
            <w:pPr>
              <w:rPr>
                <w:sz w:val="22"/>
                <w:szCs w:val="22"/>
              </w:rPr>
            </w:pPr>
          </w:p>
        </w:tc>
      </w:tr>
      <w:tr w:rsidR="00A5693C" w:rsidRPr="00C501E1" w14:paraId="2805682E" w14:textId="77777777" w:rsidTr="00D926FE">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03D9B" w14:textId="77777777" w:rsidR="00A5693C" w:rsidRPr="00C501E1" w:rsidRDefault="00A5693C" w:rsidP="00D926FE">
            <w:pPr>
              <w:ind w:left="132"/>
              <w:rPr>
                <w:sz w:val="22"/>
                <w:szCs w:val="22"/>
              </w:rPr>
            </w:pPr>
            <w:r w:rsidRPr="00C501E1">
              <w:rPr>
                <w:color w:val="000000"/>
                <w:sz w:val="22"/>
                <w:szCs w:val="22"/>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83E32" w14:textId="77777777" w:rsidR="00A5693C" w:rsidRPr="00C501E1" w:rsidRDefault="00A5693C" w:rsidP="00D926FE">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6EAAB" w14:textId="77777777" w:rsidR="00A5693C" w:rsidRPr="00C501E1" w:rsidRDefault="00A5693C" w:rsidP="00D926FE">
            <w:pPr>
              <w:rPr>
                <w:sz w:val="22"/>
                <w:szCs w:val="22"/>
              </w:rPr>
            </w:pPr>
          </w:p>
        </w:tc>
      </w:tr>
      <w:tr w:rsidR="00A5693C" w:rsidRPr="00C501E1" w14:paraId="359342FE" w14:textId="77777777" w:rsidTr="00D926FE">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A802E" w14:textId="77777777" w:rsidR="00A5693C" w:rsidRPr="00C501E1" w:rsidRDefault="00A5693C" w:rsidP="00D926FE">
            <w:pPr>
              <w:ind w:left="132"/>
              <w:rPr>
                <w:sz w:val="22"/>
                <w:szCs w:val="22"/>
              </w:rPr>
            </w:pPr>
            <w:r w:rsidRPr="00C501E1">
              <w:rPr>
                <w:color w:val="000000"/>
                <w:sz w:val="22"/>
                <w:szCs w:val="22"/>
              </w:rPr>
              <w:t>Merci Borden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44BE3" w14:textId="77777777" w:rsidR="00A5693C" w:rsidRPr="00C501E1" w:rsidRDefault="00A5693C" w:rsidP="00D926FE">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021F3" w14:textId="77777777" w:rsidR="00A5693C" w:rsidRPr="00C501E1" w:rsidRDefault="00A5693C" w:rsidP="00D926FE">
            <w:pPr>
              <w:rPr>
                <w:sz w:val="22"/>
                <w:szCs w:val="22"/>
              </w:rPr>
            </w:pPr>
          </w:p>
        </w:tc>
      </w:tr>
      <w:tr w:rsidR="00A5693C" w:rsidRPr="00C501E1" w14:paraId="4534926A" w14:textId="77777777" w:rsidTr="00D926FE">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DCA56" w14:textId="77777777" w:rsidR="00A5693C" w:rsidRPr="00C501E1" w:rsidRDefault="00A5693C" w:rsidP="00D926FE">
            <w:pPr>
              <w:ind w:left="132"/>
              <w:rPr>
                <w:sz w:val="22"/>
                <w:szCs w:val="22"/>
              </w:rPr>
            </w:pPr>
            <w:r w:rsidRPr="00C501E1">
              <w:rPr>
                <w:color w:val="000000"/>
                <w:sz w:val="22"/>
                <w:szCs w:val="22"/>
              </w:rPr>
              <w:t>Mary Mallory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82AB3" w14:textId="77777777" w:rsidR="00A5693C" w:rsidRPr="00C501E1" w:rsidRDefault="00A5693C" w:rsidP="00D926FE">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AC641" w14:textId="77777777" w:rsidR="00A5693C" w:rsidRPr="00C501E1" w:rsidRDefault="00A5693C" w:rsidP="00D926FE">
            <w:pPr>
              <w:rPr>
                <w:sz w:val="22"/>
                <w:szCs w:val="22"/>
              </w:rPr>
            </w:pPr>
          </w:p>
        </w:tc>
      </w:tr>
      <w:tr w:rsidR="00A5693C" w:rsidRPr="00C501E1" w14:paraId="0518793E" w14:textId="77777777" w:rsidTr="00D926FE">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1CE71" w14:textId="77777777" w:rsidR="00A5693C" w:rsidRPr="00C501E1" w:rsidRDefault="00A5693C" w:rsidP="00D926FE">
            <w:pPr>
              <w:ind w:left="132"/>
              <w:rPr>
                <w:color w:val="000000"/>
                <w:sz w:val="22"/>
                <w:szCs w:val="22"/>
              </w:rPr>
            </w:pPr>
            <w:r w:rsidRPr="00C501E1">
              <w:rPr>
                <w:color w:val="000000"/>
                <w:sz w:val="22"/>
                <w:szCs w:val="22"/>
              </w:rPr>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98809" w14:textId="77777777" w:rsidR="00A5693C" w:rsidRPr="00C501E1" w:rsidRDefault="00A5693C" w:rsidP="00D926FE">
            <w:pPr>
              <w:ind w:left="120"/>
              <w:rPr>
                <w:sz w:val="22"/>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4A9F1" w14:textId="77777777" w:rsidR="00A5693C" w:rsidRPr="00C501E1" w:rsidRDefault="00A5693C" w:rsidP="00D926FE">
            <w:pPr>
              <w:rPr>
                <w:sz w:val="22"/>
                <w:szCs w:val="22"/>
              </w:rPr>
            </w:pPr>
          </w:p>
        </w:tc>
      </w:tr>
    </w:tbl>
    <w:p w14:paraId="73BC04DE" w14:textId="77777777" w:rsidR="00A5693C" w:rsidRPr="00C501E1" w:rsidRDefault="00A5693C" w:rsidP="005341D3">
      <w:pPr>
        <w:rPr>
          <w:sz w:val="22"/>
          <w:szCs w:val="22"/>
        </w:rPr>
      </w:pPr>
    </w:p>
    <w:p w14:paraId="00E6E91F" w14:textId="77777777" w:rsidR="00A5693C" w:rsidRPr="00C501E1" w:rsidRDefault="00A5693C" w:rsidP="005341D3">
      <w:pPr>
        <w:rPr>
          <w:sz w:val="22"/>
          <w:szCs w:val="22"/>
        </w:rPr>
      </w:pPr>
    </w:p>
    <w:p w14:paraId="4C667ED2" w14:textId="17CA0EA5" w:rsidR="00D822E3" w:rsidRPr="00C501E1" w:rsidRDefault="00D822E3" w:rsidP="00A5693C">
      <w:pPr>
        <w:pStyle w:val="ListParagraph"/>
        <w:numPr>
          <w:ilvl w:val="0"/>
          <w:numId w:val="11"/>
        </w:numPr>
        <w:rPr>
          <w:rFonts w:ascii="Times New Roman" w:hAnsi="Times New Roman" w:cs="Times New Roman"/>
        </w:rPr>
      </w:pPr>
      <w:r w:rsidRPr="00C501E1">
        <w:rPr>
          <w:rFonts w:ascii="Times New Roman" w:hAnsi="Times New Roman" w:cs="Times New Roman"/>
          <w:color w:val="000000"/>
        </w:rPr>
        <w:t>Announcement from Committee Chair</w:t>
      </w:r>
      <w:r w:rsidR="000363B6" w:rsidRPr="00C501E1">
        <w:rPr>
          <w:rFonts w:ascii="Times New Roman" w:hAnsi="Times New Roman" w:cs="Times New Roman"/>
          <w:color w:val="000000"/>
        </w:rPr>
        <w:t xml:space="preserve"> and Vice Chair</w:t>
      </w:r>
      <w:r w:rsidRPr="00C501E1">
        <w:rPr>
          <w:rFonts w:ascii="Times New Roman" w:hAnsi="Times New Roman" w:cs="Times New Roman"/>
          <w:color w:val="000000"/>
        </w:rPr>
        <w:t>. (</w:t>
      </w:r>
      <w:r w:rsidR="005341D3" w:rsidRPr="00C501E1">
        <w:rPr>
          <w:rFonts w:ascii="Times New Roman" w:hAnsi="Times New Roman" w:cs="Times New Roman"/>
          <w:color w:val="000000"/>
        </w:rPr>
        <w:t>1</w:t>
      </w:r>
      <w:r w:rsidRPr="00C501E1">
        <w:rPr>
          <w:rFonts w:ascii="Times New Roman" w:hAnsi="Times New Roman" w:cs="Times New Roman"/>
          <w:color w:val="000000"/>
        </w:rPr>
        <w:t xml:space="preserve"> min extendable by Chair). </w:t>
      </w:r>
    </w:p>
    <w:p w14:paraId="11EBF064" w14:textId="64C2C4A9" w:rsidR="0059588E" w:rsidRPr="00C501E1" w:rsidRDefault="0086253F" w:rsidP="0086253F">
      <w:pPr>
        <w:spacing w:before="13"/>
        <w:ind w:left="720" w:firstLine="4"/>
        <w:rPr>
          <w:color w:val="000000"/>
          <w:sz w:val="22"/>
          <w:szCs w:val="22"/>
        </w:rPr>
      </w:pPr>
      <w:r w:rsidRPr="00C501E1">
        <w:rPr>
          <w:color w:val="000000"/>
          <w:sz w:val="22"/>
          <w:szCs w:val="22"/>
        </w:rPr>
        <w:t xml:space="preserve">Chair: Due to the long meeting from last month, we did not get through planning events and proposing a budget to the Budget Committee. </w:t>
      </w:r>
    </w:p>
    <w:p w14:paraId="6DBE73F5" w14:textId="77777777" w:rsidR="0086253F" w:rsidRPr="00C501E1" w:rsidRDefault="0086253F" w:rsidP="005341D3">
      <w:pPr>
        <w:spacing w:before="13"/>
        <w:ind w:left="364" w:firstLine="360"/>
        <w:rPr>
          <w:color w:val="000000"/>
          <w:sz w:val="22"/>
          <w:szCs w:val="22"/>
        </w:rPr>
      </w:pPr>
    </w:p>
    <w:p w14:paraId="3C392724" w14:textId="5E7D3200" w:rsidR="00D822E3" w:rsidRPr="00C501E1" w:rsidRDefault="00D822E3" w:rsidP="00A5693C">
      <w:pPr>
        <w:pStyle w:val="ListParagraph"/>
        <w:numPr>
          <w:ilvl w:val="0"/>
          <w:numId w:val="11"/>
        </w:numPr>
        <w:spacing w:before="13"/>
        <w:rPr>
          <w:rFonts w:ascii="Times New Roman" w:hAnsi="Times New Roman" w:cs="Times New Roman"/>
        </w:rPr>
      </w:pPr>
      <w:r w:rsidRPr="00C501E1">
        <w:rPr>
          <w:rFonts w:ascii="Times New Roman" w:hAnsi="Times New Roman" w:cs="Times New Roman"/>
          <w:color w:val="000000"/>
        </w:rPr>
        <w:t xml:space="preserve">Public Comment on non-agenda items within the committee’s jurisdiction (1 min per speaker extendable by </w:t>
      </w:r>
      <w:r w:rsidR="00004C9D" w:rsidRPr="00C501E1">
        <w:rPr>
          <w:rFonts w:ascii="Times New Roman" w:hAnsi="Times New Roman" w:cs="Times New Roman"/>
          <w:color w:val="000000"/>
        </w:rPr>
        <w:t>C</w:t>
      </w:r>
      <w:r w:rsidRPr="00C501E1">
        <w:rPr>
          <w:rFonts w:ascii="Times New Roman" w:hAnsi="Times New Roman" w:cs="Times New Roman"/>
          <w:color w:val="000000"/>
        </w:rPr>
        <w:t>hair, </w:t>
      </w:r>
      <w:r w:rsidR="00004C9D" w:rsidRPr="00C501E1">
        <w:rPr>
          <w:rFonts w:ascii="Times New Roman" w:hAnsi="Times New Roman" w:cs="Times New Roman"/>
          <w:color w:val="000000"/>
        </w:rPr>
        <w:t xml:space="preserve">5-min </w:t>
      </w:r>
      <w:r w:rsidRPr="00C501E1">
        <w:rPr>
          <w:rFonts w:ascii="Times New Roman" w:hAnsi="Times New Roman" w:cs="Times New Roman"/>
          <w:color w:val="000000"/>
        </w:rPr>
        <w:t>maximum extendable by chair</w:t>
      </w:r>
      <w:r w:rsidR="000363B6" w:rsidRPr="00C501E1">
        <w:rPr>
          <w:rFonts w:ascii="Times New Roman" w:hAnsi="Times New Roman" w:cs="Times New Roman"/>
          <w:color w:val="000000"/>
        </w:rPr>
        <w:t>)</w:t>
      </w:r>
      <w:r w:rsidRPr="00C501E1">
        <w:rPr>
          <w:rFonts w:ascii="Times New Roman" w:hAnsi="Times New Roman" w:cs="Times New Roman"/>
          <w:color w:val="000000"/>
        </w:rPr>
        <w:t>. </w:t>
      </w:r>
    </w:p>
    <w:p w14:paraId="07505297" w14:textId="77777777" w:rsidR="00DA2CE9" w:rsidRPr="00C501E1" w:rsidRDefault="00DA2CE9" w:rsidP="00A5693C">
      <w:pPr>
        <w:rPr>
          <w:color w:val="000000"/>
          <w:sz w:val="22"/>
          <w:szCs w:val="22"/>
        </w:rPr>
      </w:pPr>
    </w:p>
    <w:p w14:paraId="38C56213" w14:textId="0161F594" w:rsidR="00DA2CE9" w:rsidRPr="00C501E1" w:rsidRDefault="00DA2CE9" w:rsidP="00A5693C">
      <w:pPr>
        <w:pStyle w:val="ListParagraph"/>
        <w:numPr>
          <w:ilvl w:val="0"/>
          <w:numId w:val="11"/>
        </w:numPr>
        <w:rPr>
          <w:rFonts w:ascii="Times New Roman" w:hAnsi="Times New Roman" w:cs="Times New Roman"/>
          <w:color w:val="000000"/>
        </w:rPr>
      </w:pPr>
      <w:r w:rsidRPr="00C501E1">
        <w:rPr>
          <w:rFonts w:ascii="Times New Roman" w:hAnsi="Times New Roman" w:cs="Times New Roman"/>
          <w:color w:val="000000"/>
        </w:rPr>
        <w:t xml:space="preserve">Discussion: </w:t>
      </w:r>
      <w:r w:rsidR="000363B6" w:rsidRPr="00C501E1">
        <w:rPr>
          <w:rFonts w:ascii="Times New Roman" w:hAnsi="Times New Roman" w:cs="Times New Roman"/>
          <w:color w:val="000000"/>
        </w:rPr>
        <w:t>Possible events for year 2026-2027</w:t>
      </w:r>
      <w:r w:rsidR="00B06EAC" w:rsidRPr="00C501E1">
        <w:rPr>
          <w:rFonts w:ascii="Times New Roman" w:hAnsi="Times New Roman" w:cs="Times New Roman"/>
          <w:color w:val="000000"/>
        </w:rPr>
        <w:t>, Merci Borden</w:t>
      </w:r>
      <w:r w:rsidRPr="00C501E1">
        <w:rPr>
          <w:rFonts w:ascii="Times New Roman" w:hAnsi="Times New Roman" w:cs="Times New Roman"/>
          <w:color w:val="222222"/>
          <w:shd w:val="clear" w:color="auto" w:fill="FFFFFF"/>
        </w:rPr>
        <w:t xml:space="preserve"> (10 min)</w:t>
      </w:r>
      <w:r w:rsidR="00332CB5" w:rsidRPr="00C501E1">
        <w:rPr>
          <w:rFonts w:ascii="Times New Roman" w:hAnsi="Times New Roman" w:cs="Times New Roman"/>
          <w:color w:val="222222"/>
          <w:shd w:val="clear" w:color="auto" w:fill="FFFFFF"/>
        </w:rPr>
        <w:t xml:space="preserve">. </w:t>
      </w:r>
    </w:p>
    <w:p w14:paraId="46DFBF86" w14:textId="77777777" w:rsidR="00C80179" w:rsidRPr="00C501E1" w:rsidRDefault="00C80179" w:rsidP="00C80179">
      <w:pPr>
        <w:pStyle w:val="ListParagraph"/>
        <w:rPr>
          <w:rFonts w:ascii="Times New Roman" w:hAnsi="Times New Roman" w:cs="Times New Roman"/>
          <w:color w:val="000000"/>
        </w:rPr>
      </w:pPr>
    </w:p>
    <w:p w14:paraId="3873A077" w14:textId="759BCA61" w:rsidR="00C80179" w:rsidRPr="00C501E1" w:rsidRDefault="00C80179" w:rsidP="00C80179">
      <w:pPr>
        <w:pStyle w:val="ListParagraph"/>
        <w:rPr>
          <w:rFonts w:ascii="Times New Roman" w:hAnsi="Times New Roman" w:cs="Times New Roman"/>
          <w:color w:val="000000"/>
        </w:rPr>
      </w:pPr>
      <w:hyperlink r:id="rId10" w:history="1">
        <w:r w:rsidRPr="00C501E1">
          <w:rPr>
            <w:rStyle w:val="Hyperlink"/>
            <w:rFonts w:ascii="Times New Roman" w:hAnsi="Times New Roman" w:cs="Times New Roman"/>
          </w:rPr>
          <w:t>Merci’s list of ideas</w:t>
        </w:r>
      </w:hyperlink>
      <w:r w:rsidRPr="00C501E1">
        <w:rPr>
          <w:rFonts w:ascii="Times New Roman" w:hAnsi="Times New Roman" w:cs="Times New Roman"/>
          <w:color w:val="000000"/>
        </w:rPr>
        <w:t xml:space="preserve"> </w:t>
      </w:r>
    </w:p>
    <w:p w14:paraId="5FB0A556" w14:textId="77777777" w:rsidR="000363B6" w:rsidRPr="00C501E1" w:rsidRDefault="000363B6" w:rsidP="000363B6">
      <w:pPr>
        <w:pStyle w:val="ListParagraph"/>
        <w:rPr>
          <w:rFonts w:ascii="Times New Roman" w:hAnsi="Times New Roman" w:cs="Times New Roman"/>
          <w:color w:val="000000"/>
        </w:rPr>
      </w:pPr>
    </w:p>
    <w:p w14:paraId="174B094F" w14:textId="79A7FEBC" w:rsidR="00A5693C" w:rsidRPr="00C501E1" w:rsidRDefault="001A4D0C" w:rsidP="00506E72">
      <w:pPr>
        <w:pStyle w:val="ListParagraph"/>
        <w:numPr>
          <w:ilvl w:val="0"/>
          <w:numId w:val="11"/>
        </w:numPr>
        <w:rPr>
          <w:rFonts w:ascii="Times New Roman" w:hAnsi="Times New Roman" w:cs="Times New Roman"/>
          <w:color w:val="000000"/>
        </w:rPr>
      </w:pPr>
      <w:r w:rsidRPr="00C501E1">
        <w:rPr>
          <w:rFonts w:ascii="Times New Roman" w:hAnsi="Times New Roman" w:cs="Times New Roman"/>
          <w:color w:val="000000"/>
        </w:rPr>
        <w:t>Cultural</w:t>
      </w:r>
      <w:r w:rsidR="009E151B">
        <w:rPr>
          <w:rFonts w:ascii="Times New Roman" w:hAnsi="Times New Roman" w:cs="Times New Roman"/>
          <w:color w:val="000000"/>
        </w:rPr>
        <w:t xml:space="preserve"> Affairs</w:t>
      </w:r>
      <w:r w:rsidR="000363B6" w:rsidRPr="00C501E1">
        <w:rPr>
          <w:rFonts w:ascii="Times New Roman" w:hAnsi="Times New Roman" w:cs="Times New Roman"/>
          <w:color w:val="000000"/>
        </w:rPr>
        <w:t xml:space="preserve"> </w:t>
      </w:r>
      <w:r w:rsidR="009E151B">
        <w:rPr>
          <w:rFonts w:ascii="Times New Roman" w:hAnsi="Times New Roman" w:cs="Times New Roman"/>
          <w:color w:val="000000"/>
        </w:rPr>
        <w:t xml:space="preserve">discussing ideas for the </w:t>
      </w:r>
      <w:r w:rsidR="000363B6" w:rsidRPr="00C501E1">
        <w:rPr>
          <w:rFonts w:ascii="Times New Roman" w:hAnsi="Times New Roman" w:cs="Times New Roman"/>
          <w:color w:val="000000"/>
        </w:rPr>
        <w:t>Studio City Centennial</w:t>
      </w:r>
      <w:r w:rsidR="009E151B">
        <w:rPr>
          <w:rFonts w:ascii="Times New Roman" w:hAnsi="Times New Roman" w:cs="Times New Roman"/>
          <w:color w:val="000000"/>
        </w:rPr>
        <w:t xml:space="preserve"> celebration</w:t>
      </w:r>
      <w:r w:rsidR="002E3239" w:rsidRPr="00C501E1">
        <w:rPr>
          <w:rFonts w:ascii="Times New Roman" w:hAnsi="Times New Roman" w:cs="Times New Roman"/>
          <w:color w:val="000000"/>
        </w:rPr>
        <w:t xml:space="preserve">, </w:t>
      </w:r>
      <w:r w:rsidR="00227B33" w:rsidRPr="00C501E1">
        <w:rPr>
          <w:rFonts w:ascii="Times New Roman" w:hAnsi="Times New Roman" w:cs="Times New Roman"/>
          <w:color w:val="000000"/>
        </w:rPr>
        <w:t>to be share with Outreach</w:t>
      </w:r>
      <w:r w:rsidR="000363B6" w:rsidRPr="00C501E1">
        <w:rPr>
          <w:rFonts w:ascii="Times New Roman" w:hAnsi="Times New Roman" w:cs="Times New Roman"/>
          <w:color w:val="000000"/>
        </w:rPr>
        <w:t xml:space="preserve"> </w:t>
      </w:r>
      <w:r w:rsidR="00227B33" w:rsidRPr="00C501E1">
        <w:rPr>
          <w:rFonts w:ascii="Times New Roman" w:hAnsi="Times New Roman" w:cs="Times New Roman"/>
          <w:color w:val="000000"/>
        </w:rPr>
        <w:t>-</w:t>
      </w:r>
      <w:r w:rsidR="000363B6" w:rsidRPr="00C501E1">
        <w:rPr>
          <w:rFonts w:ascii="Times New Roman" w:hAnsi="Times New Roman" w:cs="Times New Roman"/>
          <w:color w:val="000000"/>
        </w:rPr>
        <w:t xml:space="preserve"> </w:t>
      </w:r>
      <w:r w:rsidR="00227B33" w:rsidRPr="00C501E1">
        <w:rPr>
          <w:rFonts w:ascii="Times New Roman" w:hAnsi="Times New Roman" w:cs="Times New Roman"/>
          <w:color w:val="000000"/>
        </w:rPr>
        <w:t xml:space="preserve">Merci Borden </w:t>
      </w:r>
      <w:r w:rsidR="000363B6" w:rsidRPr="00C501E1">
        <w:rPr>
          <w:rFonts w:ascii="Times New Roman" w:hAnsi="Times New Roman" w:cs="Times New Roman"/>
          <w:color w:val="000000"/>
        </w:rPr>
        <w:t>(20 min)</w:t>
      </w:r>
      <w:r w:rsidR="00B06EAC" w:rsidRPr="00C501E1">
        <w:rPr>
          <w:rFonts w:ascii="Times New Roman" w:hAnsi="Times New Roman" w:cs="Times New Roman"/>
          <w:color w:val="000000"/>
        </w:rPr>
        <w:t>.</w:t>
      </w:r>
    </w:p>
    <w:p w14:paraId="3A2E6DE5" w14:textId="77777777" w:rsidR="00C52938" w:rsidRPr="00C501E1" w:rsidRDefault="00C52938" w:rsidP="00506E72">
      <w:pPr>
        <w:pStyle w:val="ListParagraph"/>
        <w:rPr>
          <w:rFonts w:ascii="Times New Roman" w:hAnsi="Times New Roman" w:cs="Times New Roman"/>
          <w:b/>
          <w:bCs/>
          <w:color w:val="000000"/>
        </w:rPr>
      </w:pPr>
    </w:p>
    <w:p w14:paraId="424EAAED" w14:textId="5A1D8970" w:rsidR="00506E72" w:rsidRPr="00C501E1" w:rsidRDefault="00506E72" w:rsidP="00506E72">
      <w:pPr>
        <w:pStyle w:val="ListParagraph"/>
        <w:rPr>
          <w:rFonts w:ascii="Times New Roman" w:hAnsi="Times New Roman" w:cs="Times New Roman"/>
          <w:b/>
          <w:bCs/>
          <w:color w:val="000000"/>
        </w:rPr>
      </w:pPr>
      <w:r w:rsidRPr="00C501E1">
        <w:rPr>
          <w:rFonts w:ascii="Times New Roman" w:hAnsi="Times New Roman" w:cs="Times New Roman"/>
          <w:b/>
          <w:bCs/>
          <w:color w:val="000000"/>
        </w:rPr>
        <w:t>Mary Mallory,</w:t>
      </w:r>
      <w:r w:rsidRPr="00C501E1">
        <w:rPr>
          <w:rFonts w:ascii="Times New Roman" w:hAnsi="Times New Roman" w:cs="Times New Roman"/>
          <w:color w:val="000000"/>
        </w:rPr>
        <w:t xml:space="preserve"> </w:t>
      </w:r>
      <w:r w:rsidRPr="00C501E1">
        <w:rPr>
          <w:rFonts w:ascii="Times New Roman" w:hAnsi="Times New Roman" w:cs="Times New Roman"/>
          <w:b/>
          <w:bCs/>
          <w:color w:val="000000"/>
        </w:rPr>
        <w:t>Published Author, Historian</w:t>
      </w:r>
    </w:p>
    <w:p w14:paraId="77AF332C" w14:textId="4D0151DB" w:rsidR="00A5693C" w:rsidRPr="00C501E1" w:rsidRDefault="00A5693C" w:rsidP="00A5693C">
      <w:pPr>
        <w:ind w:left="720"/>
        <w:rPr>
          <w:b/>
          <w:bCs/>
          <w:color w:val="000000"/>
          <w:sz w:val="22"/>
          <w:szCs w:val="22"/>
        </w:rPr>
      </w:pPr>
      <w:hyperlink r:id="rId11" w:history="1">
        <w:r w:rsidRPr="00C501E1">
          <w:rPr>
            <w:rStyle w:val="Hyperlink"/>
            <w:sz w:val="22"/>
            <w:szCs w:val="22"/>
          </w:rPr>
          <w:t xml:space="preserve">History </w:t>
        </w:r>
        <w:r w:rsidR="00885C75" w:rsidRPr="00C501E1">
          <w:rPr>
            <w:rStyle w:val="Hyperlink"/>
            <w:sz w:val="22"/>
            <w:szCs w:val="22"/>
          </w:rPr>
          <w:t xml:space="preserve">and Development and </w:t>
        </w:r>
        <w:r w:rsidRPr="00C501E1">
          <w:rPr>
            <w:rStyle w:val="Hyperlink"/>
            <w:sz w:val="22"/>
            <w:szCs w:val="22"/>
          </w:rPr>
          <w:t>Studio</w:t>
        </w:r>
      </w:hyperlink>
      <w:r w:rsidRPr="00C501E1">
        <w:rPr>
          <w:color w:val="000000"/>
          <w:sz w:val="22"/>
          <w:szCs w:val="22"/>
        </w:rPr>
        <w:t xml:space="preserve"> </w:t>
      </w:r>
      <w:r w:rsidR="00885C75" w:rsidRPr="00C501E1">
        <w:rPr>
          <w:color w:val="000000"/>
          <w:sz w:val="22"/>
          <w:szCs w:val="22"/>
        </w:rPr>
        <w:t>written by</w:t>
      </w:r>
      <w:r w:rsidRPr="00C501E1">
        <w:rPr>
          <w:color w:val="000000"/>
          <w:sz w:val="22"/>
          <w:szCs w:val="22"/>
        </w:rPr>
        <w:t xml:space="preserve"> Mary Mallory, Author</w:t>
      </w:r>
      <w:r w:rsidR="00506E72" w:rsidRPr="00C501E1">
        <w:rPr>
          <w:color w:val="000000"/>
          <w:sz w:val="22"/>
          <w:szCs w:val="22"/>
        </w:rPr>
        <w:t xml:space="preserve"> </w:t>
      </w:r>
      <w:r w:rsidRPr="00C501E1">
        <w:rPr>
          <w:color w:val="000000"/>
          <w:sz w:val="22"/>
          <w:szCs w:val="22"/>
        </w:rPr>
        <w:t>Historian</w:t>
      </w:r>
    </w:p>
    <w:p w14:paraId="7F701924" w14:textId="77777777" w:rsidR="00506E72" w:rsidRPr="00C501E1" w:rsidRDefault="00506E72" w:rsidP="00A5693C">
      <w:pPr>
        <w:ind w:left="720"/>
        <w:rPr>
          <w:color w:val="000000"/>
          <w:sz w:val="22"/>
          <w:szCs w:val="22"/>
        </w:rPr>
      </w:pPr>
    </w:p>
    <w:p w14:paraId="120079FC" w14:textId="6384F9CD" w:rsidR="00A5693C" w:rsidRPr="00C501E1" w:rsidRDefault="001A4D0C" w:rsidP="00A5693C">
      <w:pPr>
        <w:ind w:left="720"/>
        <w:rPr>
          <w:color w:val="000000"/>
          <w:sz w:val="22"/>
          <w:szCs w:val="22"/>
        </w:rPr>
      </w:pPr>
      <w:r w:rsidRPr="00C501E1">
        <w:rPr>
          <w:color w:val="000000"/>
          <w:sz w:val="22"/>
          <w:szCs w:val="22"/>
        </w:rPr>
        <w:t>Abstract</w:t>
      </w:r>
      <w:r w:rsidR="00885C75" w:rsidRPr="00C501E1">
        <w:rPr>
          <w:color w:val="000000"/>
          <w:sz w:val="22"/>
          <w:szCs w:val="22"/>
        </w:rPr>
        <w:t>:</w:t>
      </w:r>
      <w:r w:rsidR="00885C75" w:rsidRPr="00C501E1">
        <w:rPr>
          <w:b/>
          <w:bCs/>
          <w:color w:val="000000"/>
          <w:sz w:val="22"/>
          <w:szCs w:val="22"/>
        </w:rPr>
        <w:t xml:space="preserve"> </w:t>
      </w:r>
      <w:hyperlink r:id="rId12" w:history="1">
        <w:r w:rsidR="00A5693C" w:rsidRPr="00C501E1">
          <w:rPr>
            <w:rStyle w:val="Hyperlink"/>
            <w:sz w:val="22"/>
            <w:szCs w:val="22"/>
          </w:rPr>
          <w:t>Republic Pictures 75</w:t>
        </w:r>
        <w:r w:rsidR="00A5693C" w:rsidRPr="00C501E1">
          <w:rPr>
            <w:rStyle w:val="Hyperlink"/>
            <w:sz w:val="22"/>
            <w:szCs w:val="22"/>
            <w:vertAlign w:val="superscript"/>
          </w:rPr>
          <w:t>th</w:t>
        </w:r>
        <w:r w:rsidR="00A5693C" w:rsidRPr="00C501E1">
          <w:rPr>
            <w:rStyle w:val="Hyperlink"/>
            <w:sz w:val="22"/>
            <w:szCs w:val="22"/>
          </w:rPr>
          <w:t xml:space="preserve"> Anniversary Celebration</w:t>
        </w:r>
      </w:hyperlink>
    </w:p>
    <w:p w14:paraId="127FA14B" w14:textId="06C78D6C" w:rsidR="001A4D0C" w:rsidRPr="00C501E1" w:rsidRDefault="001A4D0C" w:rsidP="00A5693C">
      <w:pPr>
        <w:ind w:left="720"/>
        <w:rPr>
          <w:color w:val="000000"/>
          <w:sz w:val="22"/>
          <w:szCs w:val="22"/>
        </w:rPr>
      </w:pPr>
      <w:r w:rsidRPr="00C501E1">
        <w:rPr>
          <w:color w:val="000000"/>
          <w:sz w:val="22"/>
          <w:szCs w:val="22"/>
        </w:rPr>
        <w:t xml:space="preserve">Article: </w:t>
      </w:r>
      <w:hyperlink r:id="rId13" w:history="1">
        <w:r w:rsidRPr="00C501E1">
          <w:rPr>
            <w:rStyle w:val="Hyperlink"/>
            <w:sz w:val="22"/>
            <w:szCs w:val="22"/>
          </w:rPr>
          <w:t>The 2010 Republic Pictures 75</w:t>
        </w:r>
        <w:r w:rsidRPr="00C501E1">
          <w:rPr>
            <w:rStyle w:val="Hyperlink"/>
            <w:sz w:val="22"/>
            <w:szCs w:val="22"/>
            <w:vertAlign w:val="superscript"/>
          </w:rPr>
          <w:t>th</w:t>
        </w:r>
        <w:r w:rsidRPr="00C501E1">
          <w:rPr>
            <w:rStyle w:val="Hyperlink"/>
            <w:sz w:val="22"/>
            <w:szCs w:val="22"/>
          </w:rPr>
          <w:t xml:space="preserve"> Anniversary Celebration</w:t>
        </w:r>
      </w:hyperlink>
    </w:p>
    <w:p w14:paraId="6B466E45" w14:textId="0503C696" w:rsidR="0086253F" w:rsidRPr="00C501E1" w:rsidRDefault="00506E72" w:rsidP="0086253F">
      <w:pPr>
        <w:shd w:val="clear" w:color="auto" w:fill="FFFFFF"/>
        <w:ind w:left="720"/>
        <w:rPr>
          <w:color w:val="000000"/>
          <w:sz w:val="22"/>
          <w:szCs w:val="22"/>
        </w:rPr>
      </w:pPr>
      <w:r w:rsidRPr="00C501E1">
        <w:rPr>
          <w:color w:val="000000"/>
          <w:sz w:val="22"/>
          <w:szCs w:val="22"/>
        </w:rPr>
        <w:t xml:space="preserve"> </w:t>
      </w:r>
    </w:p>
    <w:p w14:paraId="194D3DCE" w14:textId="77777777" w:rsidR="00C52938" w:rsidRPr="00C501E1" w:rsidRDefault="00C52938" w:rsidP="0086253F">
      <w:pPr>
        <w:shd w:val="clear" w:color="auto" w:fill="FFFFFF"/>
        <w:ind w:left="720"/>
        <w:rPr>
          <w:b/>
          <w:bCs/>
          <w:color w:val="000000"/>
          <w:sz w:val="22"/>
          <w:szCs w:val="22"/>
        </w:rPr>
      </w:pPr>
    </w:p>
    <w:p w14:paraId="58D0B787" w14:textId="77777777" w:rsidR="00C52938" w:rsidRDefault="00C52938" w:rsidP="0086253F">
      <w:pPr>
        <w:shd w:val="clear" w:color="auto" w:fill="FFFFFF"/>
        <w:ind w:left="720"/>
        <w:rPr>
          <w:b/>
          <w:bCs/>
          <w:color w:val="000000"/>
          <w:sz w:val="22"/>
          <w:szCs w:val="22"/>
        </w:rPr>
      </w:pPr>
    </w:p>
    <w:p w14:paraId="3338E815" w14:textId="77777777" w:rsidR="009E151B" w:rsidRDefault="009E151B" w:rsidP="0086253F">
      <w:pPr>
        <w:shd w:val="clear" w:color="auto" w:fill="FFFFFF"/>
        <w:ind w:left="720"/>
        <w:rPr>
          <w:b/>
          <w:bCs/>
          <w:color w:val="000000"/>
          <w:sz w:val="22"/>
          <w:szCs w:val="22"/>
        </w:rPr>
      </w:pPr>
    </w:p>
    <w:p w14:paraId="218DE5FA" w14:textId="77777777" w:rsidR="009E151B" w:rsidRDefault="009E151B" w:rsidP="0086253F">
      <w:pPr>
        <w:shd w:val="clear" w:color="auto" w:fill="FFFFFF"/>
        <w:ind w:left="720"/>
        <w:rPr>
          <w:b/>
          <w:bCs/>
          <w:color w:val="000000"/>
          <w:sz w:val="22"/>
          <w:szCs w:val="22"/>
        </w:rPr>
      </w:pPr>
    </w:p>
    <w:p w14:paraId="662F2B73" w14:textId="77777777" w:rsidR="009E151B" w:rsidRPr="00C501E1" w:rsidRDefault="009E151B" w:rsidP="0086253F">
      <w:pPr>
        <w:shd w:val="clear" w:color="auto" w:fill="FFFFFF"/>
        <w:ind w:left="720"/>
        <w:rPr>
          <w:b/>
          <w:bCs/>
          <w:color w:val="000000"/>
          <w:sz w:val="22"/>
          <w:szCs w:val="22"/>
        </w:rPr>
      </w:pPr>
    </w:p>
    <w:p w14:paraId="022CB07A" w14:textId="39043685" w:rsidR="00506E72" w:rsidRDefault="00506E72" w:rsidP="0086253F">
      <w:pPr>
        <w:shd w:val="clear" w:color="auto" w:fill="FFFFFF"/>
        <w:ind w:left="720"/>
        <w:rPr>
          <w:b/>
          <w:bCs/>
          <w:color w:val="000000"/>
          <w:sz w:val="22"/>
          <w:szCs w:val="22"/>
        </w:rPr>
      </w:pPr>
      <w:r w:rsidRPr="00C501E1">
        <w:rPr>
          <w:b/>
          <w:bCs/>
          <w:color w:val="000000"/>
          <w:sz w:val="22"/>
          <w:szCs w:val="22"/>
        </w:rPr>
        <w:lastRenderedPageBreak/>
        <w:t>Christine From, M.A. in Art</w:t>
      </w:r>
      <w:r w:rsidR="00506148">
        <w:rPr>
          <w:b/>
          <w:bCs/>
          <w:color w:val="000000"/>
          <w:sz w:val="22"/>
          <w:szCs w:val="22"/>
        </w:rPr>
        <w:t xml:space="preserve"> History</w:t>
      </w:r>
    </w:p>
    <w:p w14:paraId="0F00BAB5" w14:textId="49FCB9DE" w:rsidR="009E151B" w:rsidRPr="00C501E1" w:rsidRDefault="009E151B" w:rsidP="009E151B">
      <w:pPr>
        <w:shd w:val="clear" w:color="auto" w:fill="FFFFFF"/>
        <w:ind w:left="720"/>
        <w:rPr>
          <w:b/>
          <w:bCs/>
          <w:color w:val="000000"/>
          <w:sz w:val="22"/>
          <w:szCs w:val="22"/>
        </w:rPr>
      </w:pPr>
      <w:hyperlink r:id="rId14" w:history="1">
        <w:r w:rsidRPr="00C501E1">
          <w:rPr>
            <w:rStyle w:val="Hyperlink"/>
            <w:b/>
            <w:bCs/>
            <w:sz w:val="22"/>
            <w:szCs w:val="22"/>
          </w:rPr>
          <w:t>Possible Table of Contents</w:t>
        </w:r>
      </w:hyperlink>
    </w:p>
    <w:p w14:paraId="3DDFD3F7" w14:textId="17C8C610" w:rsidR="009A0A3B" w:rsidRDefault="009A0A3B" w:rsidP="0086253F">
      <w:pPr>
        <w:shd w:val="clear" w:color="auto" w:fill="FFFFFF"/>
        <w:ind w:left="720"/>
      </w:pPr>
      <w:hyperlink r:id="rId15" w:history="1">
        <w:r w:rsidRPr="00C501E1">
          <w:rPr>
            <w:rStyle w:val="Hyperlink"/>
            <w:b/>
            <w:bCs/>
            <w:sz w:val="22"/>
            <w:szCs w:val="22"/>
          </w:rPr>
          <w:t>100 Years ideas</w:t>
        </w:r>
      </w:hyperlink>
    </w:p>
    <w:p w14:paraId="6D7ECA63" w14:textId="77777777" w:rsidR="009E151B" w:rsidRDefault="009E151B" w:rsidP="0086253F">
      <w:pPr>
        <w:shd w:val="clear" w:color="auto" w:fill="FFFFFF"/>
        <w:ind w:left="720"/>
      </w:pPr>
    </w:p>
    <w:p w14:paraId="5AA0950C" w14:textId="76344C77" w:rsidR="009E151B" w:rsidRPr="00C501E1" w:rsidRDefault="009E151B" w:rsidP="0086253F">
      <w:pPr>
        <w:shd w:val="clear" w:color="auto" w:fill="FFFFFF"/>
        <w:ind w:left="720"/>
        <w:rPr>
          <w:b/>
          <w:bCs/>
          <w:color w:val="000000"/>
          <w:sz w:val="22"/>
          <w:szCs w:val="22"/>
        </w:rPr>
      </w:pPr>
      <w:r>
        <w:t xml:space="preserve">Sample of potential articles still being researched. </w:t>
      </w:r>
    </w:p>
    <w:p w14:paraId="78314D10" w14:textId="34073CDC" w:rsidR="009A0A3B" w:rsidRPr="00C501E1" w:rsidRDefault="009A0A3B" w:rsidP="0086253F">
      <w:pPr>
        <w:shd w:val="clear" w:color="auto" w:fill="FFFFFF"/>
        <w:ind w:left="720"/>
        <w:rPr>
          <w:b/>
          <w:bCs/>
          <w:color w:val="000000"/>
          <w:sz w:val="22"/>
          <w:szCs w:val="22"/>
        </w:rPr>
      </w:pPr>
      <w:hyperlink r:id="rId16" w:history="1">
        <w:r w:rsidRPr="00C501E1">
          <w:rPr>
            <w:rStyle w:val="Hyperlink"/>
            <w:b/>
            <w:bCs/>
            <w:sz w:val="22"/>
            <w:szCs w:val="22"/>
          </w:rPr>
          <w:t>Ventura Blvd</w:t>
        </w:r>
      </w:hyperlink>
    </w:p>
    <w:p w14:paraId="39FAB41A" w14:textId="46F4D48C" w:rsidR="009A0A3B" w:rsidRPr="00C501E1" w:rsidRDefault="009A0A3B" w:rsidP="0086253F">
      <w:pPr>
        <w:shd w:val="clear" w:color="auto" w:fill="FFFFFF"/>
        <w:ind w:left="720"/>
        <w:rPr>
          <w:b/>
          <w:bCs/>
          <w:color w:val="000000"/>
          <w:sz w:val="22"/>
          <w:szCs w:val="22"/>
        </w:rPr>
      </w:pPr>
      <w:hyperlink r:id="rId17" w:history="1">
        <w:r w:rsidRPr="00C501E1">
          <w:rPr>
            <w:rStyle w:val="Hyperlink"/>
            <w:b/>
            <w:bCs/>
            <w:sz w:val="22"/>
            <w:szCs w:val="22"/>
          </w:rPr>
          <w:t>Coldwater Curve</w:t>
        </w:r>
      </w:hyperlink>
    </w:p>
    <w:p w14:paraId="1EED1999" w14:textId="77777777" w:rsidR="009A0A3B" w:rsidRPr="00C501E1" w:rsidRDefault="009A0A3B" w:rsidP="0086253F">
      <w:pPr>
        <w:shd w:val="clear" w:color="auto" w:fill="FFFFFF"/>
        <w:ind w:left="720"/>
        <w:rPr>
          <w:b/>
          <w:bCs/>
          <w:color w:val="000000"/>
          <w:sz w:val="22"/>
          <w:szCs w:val="22"/>
        </w:rPr>
      </w:pPr>
    </w:p>
    <w:p w14:paraId="19CD5A39" w14:textId="6039BD74" w:rsidR="009A0A3B" w:rsidRPr="009E151B" w:rsidRDefault="009E151B" w:rsidP="0086253F">
      <w:pPr>
        <w:shd w:val="clear" w:color="auto" w:fill="FFFFFF"/>
        <w:ind w:left="720"/>
        <w:rPr>
          <w:b/>
          <w:bCs/>
          <w:color w:val="000000"/>
          <w:sz w:val="22"/>
          <w:szCs w:val="22"/>
        </w:rPr>
      </w:pPr>
      <w:r w:rsidRPr="009E151B">
        <w:rPr>
          <w:b/>
          <w:bCs/>
          <w:color w:val="000000" w:themeColor="text1"/>
          <w:shd w:val="clear" w:color="auto" w:fill="FFFFFF"/>
        </w:rPr>
        <w:t>Cultural Affairs Events within Studio City at public institutions. Possibly include events in SCNC Calendar</w:t>
      </w:r>
    </w:p>
    <w:p w14:paraId="6B747830" w14:textId="77777777" w:rsidR="0086253F" w:rsidRPr="009E151B" w:rsidRDefault="0086253F" w:rsidP="0086253F">
      <w:pPr>
        <w:shd w:val="clear" w:color="auto" w:fill="FFFFFF"/>
        <w:ind w:firstLine="720"/>
        <w:rPr>
          <w:b/>
          <w:bCs/>
          <w:color w:val="000000"/>
          <w:sz w:val="22"/>
          <w:szCs w:val="22"/>
        </w:rPr>
      </w:pPr>
      <w:hyperlink r:id="rId18" w:tgtFrame="_blank" w:history="1">
        <w:r w:rsidRPr="009E151B">
          <w:rPr>
            <w:b/>
            <w:bCs/>
            <w:color w:val="1155CC"/>
            <w:sz w:val="22"/>
            <w:szCs w:val="22"/>
            <w:u w:val="single"/>
          </w:rPr>
          <w:t>Events Calendar | Los Angeles Public Library</w:t>
        </w:r>
      </w:hyperlink>
    </w:p>
    <w:p w14:paraId="6E33AA78" w14:textId="39A4A03F" w:rsidR="0086253F" w:rsidRPr="00C501E1" w:rsidRDefault="0086253F" w:rsidP="0086253F">
      <w:pPr>
        <w:shd w:val="clear" w:color="auto" w:fill="FFFFFF"/>
        <w:ind w:firstLine="720"/>
        <w:rPr>
          <w:color w:val="000000"/>
          <w:sz w:val="22"/>
          <w:szCs w:val="22"/>
        </w:rPr>
      </w:pPr>
      <w:r w:rsidRPr="00C501E1">
        <w:rPr>
          <w:color w:val="000000"/>
          <w:sz w:val="22"/>
          <w:szCs w:val="22"/>
        </w:rPr>
        <w:t>Lankershim Arts Center, a little beyond Studio City, but still city sponsored.</w:t>
      </w:r>
    </w:p>
    <w:p w14:paraId="0B4EC013" w14:textId="4B972955" w:rsidR="0086253F" w:rsidRPr="009E151B" w:rsidRDefault="0086253F" w:rsidP="00506E72">
      <w:pPr>
        <w:shd w:val="clear" w:color="auto" w:fill="FFFFFF"/>
        <w:ind w:firstLine="720"/>
        <w:rPr>
          <w:b/>
          <w:bCs/>
          <w:color w:val="000000"/>
          <w:sz w:val="22"/>
          <w:szCs w:val="22"/>
        </w:rPr>
      </w:pPr>
      <w:hyperlink r:id="rId19" w:tgtFrame="_blank" w:history="1">
        <w:r w:rsidRPr="009E151B">
          <w:rPr>
            <w:b/>
            <w:bCs/>
            <w:color w:val="1155CC"/>
            <w:sz w:val="22"/>
            <w:szCs w:val="22"/>
            <w:u w:val="single"/>
          </w:rPr>
          <w:t>Lankershim Arts Center | Department of Cultural Affairs</w:t>
        </w:r>
      </w:hyperlink>
    </w:p>
    <w:p w14:paraId="31C806CD" w14:textId="77777777" w:rsidR="0086253F" w:rsidRPr="009E151B" w:rsidRDefault="0086253F" w:rsidP="0086253F">
      <w:pPr>
        <w:shd w:val="clear" w:color="auto" w:fill="FFFFFF"/>
        <w:ind w:firstLine="720"/>
        <w:rPr>
          <w:b/>
          <w:bCs/>
          <w:color w:val="000000"/>
          <w:sz w:val="22"/>
          <w:szCs w:val="22"/>
        </w:rPr>
      </w:pPr>
    </w:p>
    <w:p w14:paraId="672B4136" w14:textId="2A8E8C2F" w:rsidR="0086253F" w:rsidRPr="009E151B" w:rsidRDefault="0086253F" w:rsidP="0086253F">
      <w:pPr>
        <w:shd w:val="clear" w:color="auto" w:fill="FFFFFF"/>
        <w:ind w:left="720"/>
        <w:rPr>
          <w:b/>
          <w:bCs/>
          <w:color w:val="000000"/>
          <w:sz w:val="22"/>
          <w:szCs w:val="22"/>
        </w:rPr>
      </w:pPr>
      <w:hyperlink r:id="rId20" w:tgtFrame="_blank" w:history="1">
        <w:r w:rsidRPr="009E151B">
          <w:rPr>
            <w:b/>
            <w:bCs/>
            <w:color w:val="1155CC"/>
            <w:sz w:val="22"/>
            <w:szCs w:val="22"/>
            <w:u w:val="single"/>
          </w:rPr>
          <w:t>THE CAMPO DE CAHUENGA City of Los Angeles Department of Recreation and Parks</w:t>
        </w:r>
      </w:hyperlink>
    </w:p>
    <w:p w14:paraId="06D3C39B" w14:textId="75E832A0" w:rsidR="00506E72" w:rsidRPr="00C501E1" w:rsidRDefault="0086253F" w:rsidP="00506E72">
      <w:pPr>
        <w:ind w:left="720"/>
        <w:rPr>
          <w:color w:val="000000"/>
          <w:sz w:val="22"/>
          <w:szCs w:val="22"/>
        </w:rPr>
      </w:pPr>
      <w:r w:rsidRPr="00C501E1">
        <w:rPr>
          <w:color w:val="000000"/>
          <w:sz w:val="22"/>
          <w:szCs w:val="22"/>
        </w:rPr>
        <w:t>Possibly partner with dance studios in Studio City to share their cultural dances for example at the Studio City Library</w:t>
      </w:r>
      <w:r w:rsidR="00506E72" w:rsidRPr="00C501E1">
        <w:rPr>
          <w:color w:val="000000"/>
          <w:sz w:val="22"/>
          <w:szCs w:val="22"/>
        </w:rPr>
        <w:t xml:space="preserve">. </w:t>
      </w:r>
    </w:p>
    <w:p w14:paraId="4B51EE7F" w14:textId="77777777" w:rsidR="00B06EAC" w:rsidRDefault="00B06EAC" w:rsidP="00B06EAC">
      <w:pPr>
        <w:pStyle w:val="ListParagraph"/>
        <w:rPr>
          <w:rFonts w:ascii="Times New Roman" w:hAnsi="Times New Roman" w:cs="Times New Roman"/>
          <w:color w:val="000000"/>
        </w:rPr>
      </w:pPr>
    </w:p>
    <w:p w14:paraId="3112DD37" w14:textId="77777777" w:rsidR="009E151B" w:rsidRPr="009E151B" w:rsidRDefault="009E151B" w:rsidP="009E151B">
      <w:pPr>
        <w:shd w:val="clear" w:color="auto" w:fill="FFFFFF"/>
        <w:ind w:firstLine="720"/>
        <w:rPr>
          <w:color w:val="000000"/>
        </w:rPr>
      </w:pPr>
      <w:r w:rsidRPr="009E151B">
        <w:rPr>
          <w:b/>
          <w:bCs/>
          <w:color w:val="000000"/>
        </w:rPr>
        <w:t>Possible events to be organized by The Cultural Affairs Committee</w:t>
      </w:r>
    </w:p>
    <w:p w14:paraId="3BBD5535" w14:textId="14E9A68A" w:rsidR="009E151B" w:rsidRPr="009E151B" w:rsidRDefault="009E151B" w:rsidP="009E151B">
      <w:pPr>
        <w:shd w:val="clear" w:color="auto" w:fill="FFFFFF"/>
        <w:ind w:left="720" w:hanging="720"/>
        <w:rPr>
          <w:color w:val="000000"/>
        </w:rPr>
      </w:pPr>
      <w:r w:rsidRPr="009E151B">
        <w:rPr>
          <w:color w:val="000000"/>
        </w:rPr>
        <w:t> </w:t>
      </w:r>
      <w:r w:rsidRPr="009E151B">
        <w:rPr>
          <w:color w:val="000000"/>
        </w:rPr>
        <w:t> </w:t>
      </w:r>
      <w:r w:rsidRPr="009E151B">
        <w:rPr>
          <w:color w:val="000000"/>
        </w:rPr>
        <w:t> </w:t>
      </w:r>
      <w:r w:rsidRPr="009E151B">
        <w:rPr>
          <w:color w:val="000000"/>
        </w:rPr>
        <w:t> </w:t>
      </w:r>
      <w:r w:rsidRPr="009E151B">
        <w:rPr>
          <w:color w:val="000000"/>
        </w:rPr>
        <w:tab/>
      </w:r>
      <w:r w:rsidRPr="009E151B">
        <w:rPr>
          <w:color w:val="000000"/>
        </w:rPr>
        <w:t>Possibly partner with dance studios in Studio City to share their dances for example at the Studio City Library.</w:t>
      </w:r>
    </w:p>
    <w:p w14:paraId="697A9E01" w14:textId="62A6CB08" w:rsidR="009E151B" w:rsidRPr="009E151B" w:rsidRDefault="009E151B" w:rsidP="009E151B">
      <w:pPr>
        <w:shd w:val="clear" w:color="auto" w:fill="FFFFFF"/>
        <w:rPr>
          <w:color w:val="000000"/>
        </w:rPr>
      </w:pPr>
      <w:r w:rsidRPr="009E151B">
        <w:rPr>
          <w:color w:val="000000"/>
        </w:rPr>
        <w:t> </w:t>
      </w:r>
      <w:r w:rsidRPr="009E151B">
        <w:rPr>
          <w:color w:val="000000"/>
        </w:rPr>
        <w:t> </w:t>
      </w:r>
      <w:r w:rsidRPr="009E151B">
        <w:rPr>
          <w:color w:val="000000"/>
        </w:rPr>
        <w:t> </w:t>
      </w:r>
      <w:r w:rsidRPr="009E151B">
        <w:rPr>
          <w:color w:val="000000"/>
        </w:rPr>
        <w:t> </w:t>
      </w:r>
      <w:r w:rsidRPr="009E151B">
        <w:rPr>
          <w:color w:val="000000"/>
        </w:rPr>
        <w:tab/>
      </w:r>
      <w:r w:rsidRPr="009E151B">
        <w:rPr>
          <w:color w:val="000000"/>
        </w:rPr>
        <w:t>Possibly partner with visual arts organizations for pop-up exhibits at the Studio City Library.</w:t>
      </w:r>
    </w:p>
    <w:p w14:paraId="19932777" w14:textId="77777777" w:rsidR="009E151B" w:rsidRPr="009E151B" w:rsidRDefault="009E151B" w:rsidP="009E151B">
      <w:pPr>
        <w:rPr>
          <w:color w:val="000000"/>
        </w:rPr>
      </w:pPr>
    </w:p>
    <w:p w14:paraId="51C3CD87" w14:textId="76D20445" w:rsidR="000363B6" w:rsidRPr="00C501E1" w:rsidRDefault="00D33B57" w:rsidP="00A5693C">
      <w:pPr>
        <w:pStyle w:val="ListParagraph"/>
        <w:numPr>
          <w:ilvl w:val="0"/>
          <w:numId w:val="11"/>
        </w:numPr>
        <w:rPr>
          <w:rFonts w:ascii="Times New Roman" w:hAnsi="Times New Roman" w:cs="Times New Roman"/>
          <w:color w:val="000000"/>
        </w:rPr>
      </w:pPr>
      <w:r w:rsidRPr="00C501E1">
        <w:rPr>
          <w:rFonts w:ascii="Times New Roman" w:hAnsi="Times New Roman" w:cs="Times New Roman"/>
          <w:color w:val="000000"/>
        </w:rPr>
        <w:t xml:space="preserve">Discussion: Cultural Issues happening in Studio City, Abi Velasco (10 min). </w:t>
      </w:r>
      <w:r w:rsidR="000363B6" w:rsidRPr="00C501E1">
        <w:rPr>
          <w:rFonts w:ascii="Times New Roman" w:hAnsi="Times New Roman" w:cs="Times New Roman"/>
          <w:color w:val="000000"/>
        </w:rPr>
        <w:t xml:space="preserve">  </w:t>
      </w:r>
    </w:p>
    <w:p w14:paraId="47E8740D" w14:textId="5BEBDAA5" w:rsidR="00183231" w:rsidRPr="00C501E1" w:rsidRDefault="00C52938" w:rsidP="00C52938">
      <w:pPr>
        <w:ind w:left="720"/>
        <w:rPr>
          <w:color w:val="000000"/>
          <w:sz w:val="22"/>
          <w:szCs w:val="22"/>
        </w:rPr>
      </w:pPr>
      <w:hyperlink r:id="rId21" w:history="1">
        <w:r w:rsidRPr="00C501E1">
          <w:rPr>
            <w:rStyle w:val="Hyperlink"/>
            <w:sz w:val="22"/>
            <w:szCs w:val="22"/>
          </w:rPr>
          <w:t>Oil Can Harry’s Historical designation</w:t>
        </w:r>
      </w:hyperlink>
    </w:p>
    <w:p w14:paraId="4A095DFF" w14:textId="78AEC5E9" w:rsidR="00C52938" w:rsidRPr="00C501E1" w:rsidRDefault="00C52938" w:rsidP="00C52938">
      <w:pPr>
        <w:ind w:left="720"/>
        <w:rPr>
          <w:color w:val="000000"/>
          <w:sz w:val="22"/>
          <w:szCs w:val="22"/>
        </w:rPr>
      </w:pPr>
      <w:hyperlink r:id="rId22" w:history="1">
        <w:r w:rsidRPr="00C501E1">
          <w:rPr>
            <w:rStyle w:val="Hyperlink"/>
            <w:sz w:val="22"/>
            <w:szCs w:val="22"/>
          </w:rPr>
          <w:t>How Ventura Boulevard became Sushi Row in Studio City</w:t>
        </w:r>
      </w:hyperlink>
      <w:r w:rsidRPr="00C501E1">
        <w:rPr>
          <w:color w:val="000000"/>
          <w:sz w:val="22"/>
          <w:szCs w:val="22"/>
        </w:rPr>
        <w:t xml:space="preserve"> </w:t>
      </w:r>
    </w:p>
    <w:p w14:paraId="280A5255" w14:textId="77777777" w:rsidR="00C52938" w:rsidRPr="00C501E1" w:rsidRDefault="00C52938" w:rsidP="00DA2CE9">
      <w:pPr>
        <w:rPr>
          <w:color w:val="000000"/>
          <w:sz w:val="22"/>
          <w:szCs w:val="22"/>
        </w:rPr>
      </w:pPr>
    </w:p>
    <w:p w14:paraId="7C2C7B25" w14:textId="1CC92010" w:rsidR="00A160B2" w:rsidRPr="00C501E1" w:rsidRDefault="00A160B2" w:rsidP="00A5693C">
      <w:pPr>
        <w:pStyle w:val="ListParagraph"/>
        <w:numPr>
          <w:ilvl w:val="0"/>
          <w:numId w:val="11"/>
        </w:numPr>
        <w:rPr>
          <w:rFonts w:ascii="Times New Roman" w:hAnsi="Times New Roman" w:cs="Times New Roman"/>
        </w:rPr>
      </w:pPr>
      <w:r w:rsidRPr="00C501E1">
        <w:rPr>
          <w:rFonts w:ascii="Times New Roman" w:hAnsi="Times New Roman" w:cs="Times New Roman"/>
          <w:color w:val="000000"/>
        </w:rPr>
        <w:t xml:space="preserve">Comments from committee members on subject matter within the committee’s jurisdiction (5 min). </w:t>
      </w:r>
    </w:p>
    <w:p w14:paraId="77C77B63" w14:textId="77777777" w:rsidR="00C73D4E" w:rsidRPr="00C501E1" w:rsidRDefault="00C73D4E" w:rsidP="007969B0">
      <w:pPr>
        <w:spacing w:before="3"/>
        <w:ind w:left="376"/>
        <w:rPr>
          <w:color w:val="000000"/>
          <w:sz w:val="22"/>
          <w:szCs w:val="22"/>
        </w:rPr>
      </w:pPr>
    </w:p>
    <w:p w14:paraId="2FBCF3EE" w14:textId="2F00EC5C" w:rsidR="00AE61A5" w:rsidRPr="00C501E1" w:rsidRDefault="00A160B2" w:rsidP="00A5693C">
      <w:pPr>
        <w:pStyle w:val="ListParagraph"/>
        <w:numPr>
          <w:ilvl w:val="0"/>
          <w:numId w:val="11"/>
        </w:numPr>
        <w:spacing w:before="3"/>
        <w:rPr>
          <w:rFonts w:ascii="Times New Roman" w:hAnsi="Times New Roman" w:cs="Times New Roman"/>
          <w:color w:val="000000"/>
        </w:rPr>
      </w:pPr>
      <w:r w:rsidRPr="00C501E1">
        <w:rPr>
          <w:rFonts w:ascii="Times New Roman" w:hAnsi="Times New Roman" w:cs="Times New Roman"/>
          <w:color w:val="000000"/>
        </w:rPr>
        <w:t>Closing comments by the Committee Chair</w:t>
      </w:r>
      <w:r w:rsidR="000363B6" w:rsidRPr="00C501E1">
        <w:rPr>
          <w:rFonts w:ascii="Times New Roman" w:hAnsi="Times New Roman" w:cs="Times New Roman"/>
          <w:color w:val="000000"/>
        </w:rPr>
        <w:t xml:space="preserve"> and Vice Chair</w:t>
      </w:r>
      <w:r w:rsidRPr="00C501E1">
        <w:rPr>
          <w:rFonts w:ascii="Times New Roman" w:hAnsi="Times New Roman" w:cs="Times New Roman"/>
          <w:color w:val="000000"/>
        </w:rPr>
        <w:t xml:space="preserve"> (</w:t>
      </w:r>
      <w:r w:rsidR="000363B6" w:rsidRPr="00C501E1">
        <w:rPr>
          <w:rFonts w:ascii="Times New Roman" w:hAnsi="Times New Roman" w:cs="Times New Roman"/>
          <w:color w:val="000000"/>
        </w:rPr>
        <w:t>2</w:t>
      </w:r>
      <w:r w:rsidRPr="00C501E1">
        <w:rPr>
          <w:rFonts w:ascii="Times New Roman" w:hAnsi="Times New Roman" w:cs="Times New Roman"/>
          <w:color w:val="000000"/>
        </w:rPr>
        <w:t xml:space="preserve"> min). </w:t>
      </w:r>
      <w:r w:rsidR="00E37ECB" w:rsidRPr="00C501E1">
        <w:rPr>
          <w:rFonts w:ascii="Times New Roman" w:hAnsi="Times New Roman" w:cs="Times New Roman"/>
          <w:color w:val="000000"/>
        </w:rPr>
        <w:t xml:space="preserve"> </w:t>
      </w:r>
    </w:p>
    <w:p w14:paraId="22B267E8" w14:textId="77777777" w:rsidR="007969B0" w:rsidRPr="00C501E1" w:rsidRDefault="007969B0" w:rsidP="007969B0">
      <w:pPr>
        <w:spacing w:before="3"/>
        <w:ind w:left="376"/>
        <w:rPr>
          <w:sz w:val="22"/>
          <w:szCs w:val="22"/>
        </w:rPr>
      </w:pPr>
    </w:p>
    <w:p w14:paraId="17CEC36F" w14:textId="20968042" w:rsidR="00AE61A5" w:rsidRPr="00C501E1" w:rsidRDefault="00A160B2" w:rsidP="00A5693C">
      <w:pPr>
        <w:pStyle w:val="ListParagraph"/>
        <w:numPr>
          <w:ilvl w:val="0"/>
          <w:numId w:val="11"/>
        </w:numPr>
        <w:spacing w:before="13" w:line="480" w:lineRule="auto"/>
        <w:ind w:right="1371"/>
        <w:rPr>
          <w:rFonts w:ascii="Times New Roman" w:hAnsi="Times New Roman" w:cs="Times New Roman"/>
          <w:color w:val="000000"/>
        </w:rPr>
      </w:pPr>
      <w:r w:rsidRPr="00C501E1">
        <w:rPr>
          <w:rFonts w:ascii="Times New Roman" w:hAnsi="Times New Roman" w:cs="Times New Roman"/>
          <w:color w:val="000000"/>
        </w:rPr>
        <w:t xml:space="preserve">Adjournment (1 min). </w:t>
      </w:r>
    </w:p>
    <w:p w14:paraId="6A0228A9" w14:textId="61A7C98F" w:rsidR="00183231" w:rsidRPr="00004C9D" w:rsidRDefault="00000000" w:rsidP="000363B6">
      <w:pPr>
        <w:spacing w:before="75"/>
        <w:ind w:left="325" w:right="420" w:firstLine="1"/>
        <w:rPr>
          <w:rFonts w:asciiTheme="majorHAnsi" w:hAnsiTheme="majorHAnsi" w:cstheme="majorHAnsi"/>
          <w:sz w:val="20"/>
          <w:szCs w:val="20"/>
        </w:rPr>
      </w:pPr>
      <w:r w:rsidRPr="00C501E1">
        <w:rPr>
          <w:sz w:val="22"/>
          <w:szCs w:val="22"/>
        </w:rPr>
        <w:br w:type="page"/>
      </w:r>
    </w:p>
    <w:p w14:paraId="37AF4BE5" w14:textId="77777777" w:rsidR="001743F6" w:rsidRDefault="00000000">
      <w:pPr>
        <w:spacing w:before="75"/>
        <w:ind w:left="325" w:right="420" w:firstLine="1"/>
        <w:jc w:val="center"/>
      </w:pPr>
      <w:r>
        <w:rPr>
          <w:b/>
          <w:sz w:val="20"/>
          <w:szCs w:val="20"/>
          <w:u w:val="single"/>
        </w:rPr>
        <w:lastRenderedPageBreak/>
        <w:t>Studio City Neighborhood Council Committee Meeting Agendas are posted for public</w:t>
      </w:r>
      <w:r>
        <w:rPr>
          <w:b/>
          <w:sz w:val="20"/>
          <w:szCs w:val="20"/>
        </w:rPr>
        <w:t xml:space="preserve"> </w:t>
      </w:r>
      <w:r>
        <w:rPr>
          <w:b/>
          <w:sz w:val="20"/>
          <w:szCs w:val="20"/>
          <w:u w:val="single"/>
        </w:rPr>
        <w:t xml:space="preserve">review on the SCNC website at </w:t>
      </w:r>
      <w:hyperlink r:id="rId23">
        <w:proofErr w:type="gramStart"/>
        <w:r w:rsidR="001743F6">
          <w:rPr>
            <w:b/>
            <w:sz w:val="20"/>
            <w:szCs w:val="20"/>
            <w:u w:val="single"/>
          </w:rPr>
          <w:t>studiocitync.or</w:t>
        </w:r>
        <w:proofErr w:type="gramEnd"/>
      </w:hyperlink>
      <w:r>
        <w:rPr>
          <w:b/>
          <w:sz w:val="20"/>
          <w:szCs w:val="20"/>
          <w:u w:val="single"/>
        </w:rPr>
        <w:t>g and at the Radford Studio Center gate</w:t>
      </w:r>
      <w:r>
        <w:rPr>
          <w:b/>
          <w:sz w:val="20"/>
          <w:szCs w:val="20"/>
        </w:rPr>
        <w:t xml:space="preserve"> </w:t>
      </w:r>
      <w:r>
        <w:rPr>
          <w:b/>
          <w:sz w:val="20"/>
          <w:szCs w:val="20"/>
          <w:u w:val="single"/>
        </w:rPr>
        <w:t>on Colfax Avenue, as well as, at the gate on Radford Avenue.</w:t>
      </w:r>
    </w:p>
    <w:p w14:paraId="5AFF68FB" w14:textId="77777777" w:rsidR="001743F6" w:rsidRDefault="00000000">
      <w:pPr>
        <w:spacing w:before="52"/>
        <w:ind w:left="280" w:right="420"/>
        <w:rPr>
          <w:sz w:val="20"/>
          <w:szCs w:val="20"/>
        </w:rPr>
      </w:pPr>
      <w:r>
        <w:rPr>
          <w:sz w:val="20"/>
          <w:szCs w:val="20"/>
        </w:rPr>
        <w:t>The SCNC meetings are held on an active studio lot. Due to security issues, (just like Los Angeles City Hall), all Stakeholders are required to show a valid Driver's License if you are driving a vehicle onto the lot or a valid Driver's License or government issued Identification Card if you are walking onto the lot. An adult must accompany minors (17 years old and younger). For any security questions or concerns, please contact Radford Studio Center Security Office at 818-655-5085.</w:t>
      </w:r>
    </w:p>
    <w:p w14:paraId="136B4864" w14:textId="77777777" w:rsidR="001743F6" w:rsidRDefault="00000000">
      <w:pPr>
        <w:spacing w:before="61"/>
        <w:ind w:left="279" w:right="420"/>
        <w:rPr>
          <w:sz w:val="20"/>
          <w:szCs w:val="20"/>
        </w:rPr>
      </w:pPr>
      <w:r>
        <w:rPr>
          <w:sz w:val="20"/>
          <w:szCs w:val="20"/>
        </w:rPr>
        <w:t>All Stakeholders are required to park in (or walk into) the studios' Sater parking structure at 4200 Radford Avenue. There are a limited number of accessible parking spaces in front of the meeting room and while there is no direct path of travel to the meeting room via a sidewalk, the studio and SCNC want to assure that Stakeholders with disabilities are able to access the meeting without difficulty. Stakeholders with disabilities who have a valid DMV placard, use a wheelchair, walker or cane, and/or those who have difficulties walking distances should contact Radford Studio Center Security Office at 818-655-5085 to request shuttle assistance at least 24 hours prior to the meeting in order for the studio to arrange services for the meeting.</w:t>
      </w:r>
    </w:p>
    <w:p w14:paraId="15C4EAB0" w14:textId="77777777" w:rsidR="001743F6" w:rsidRDefault="001743F6">
      <w:pPr>
        <w:spacing w:before="9"/>
        <w:ind w:right="420"/>
        <w:rPr>
          <w:sz w:val="29"/>
          <w:szCs w:val="29"/>
        </w:rPr>
      </w:pPr>
    </w:p>
    <w:p w14:paraId="3E6C2AEB" w14:textId="77777777" w:rsidR="001743F6" w:rsidRDefault="00000000">
      <w:pPr>
        <w:ind w:left="279" w:right="420"/>
      </w:pPr>
      <w:r>
        <w:rPr>
          <w:b/>
          <w:sz w:val="20"/>
          <w:szCs w:val="20"/>
        </w:rPr>
        <w:t xml:space="preserve">PUBLIC INPUT AT NEIGHBORHOOD COUNCIL MEETINGS </w:t>
      </w:r>
      <w:r>
        <w:rPr>
          <w:sz w:val="20"/>
          <w:szCs w:val="20"/>
        </w:rPr>
        <w:t>– The public is requested to fill out a “Speaker Card” to address the Board (or Committee) on any item from the Agenda PRIOR to the Board taking action on any item. Comments from the public on Agenda items will be heard only when the respective item is being considered. Comments from the public on other matters not appearing on the agenda that are within the Board’s (or Committee's) jurisdiction will be heard during the General Public Comment period. Please note that under the Brown Act, the Board (or Committee) is prevented from acting on a matter that you bring to its attention during the General Public Comment period; however, the issue raised by a member of the public may become the subject of a future Board (or Committee) meeting. Public comment is limited to 1 minute per speaker, unless adjusted by the presiding officer of the Board (or Committee Chair). Public comment cannot be required to be submitted in advance of the meeting, only real-time public comment is required.</w:t>
      </w:r>
    </w:p>
    <w:p w14:paraId="56B75010" w14:textId="77777777" w:rsidR="001743F6" w:rsidRDefault="001743F6">
      <w:pPr>
        <w:spacing w:before="10"/>
        <w:ind w:right="420"/>
        <w:rPr>
          <w:sz w:val="29"/>
          <w:szCs w:val="29"/>
        </w:rPr>
      </w:pPr>
    </w:p>
    <w:p w14:paraId="518755B8" w14:textId="77777777" w:rsidR="001743F6" w:rsidRDefault="00000000">
      <w:pPr>
        <w:ind w:left="280" w:right="420"/>
      </w:pPr>
      <w:r>
        <w:rPr>
          <w:b/>
          <w:sz w:val="20"/>
          <w:szCs w:val="20"/>
        </w:rPr>
        <w:t xml:space="preserve">THE AMERICAN WITH DISABILITIES ACT </w:t>
      </w:r>
      <w:r>
        <w:rPr>
          <w:sz w:val="20"/>
          <w:szCs w:val="20"/>
        </w:rPr>
        <w:t>– As a covered entity under Title II of the Americans with Disabilities Act, the City of Los Angeles does not discriminate on the basis of disability and, upon request, will provide reasonable accommodation to ensure equal access to its programs, services, and activities.</w:t>
      </w:r>
    </w:p>
    <w:p w14:paraId="4FF060DD" w14:textId="77777777" w:rsidR="001743F6" w:rsidRDefault="00000000">
      <w:pPr>
        <w:ind w:left="280" w:right="420"/>
        <w:jc w:val="both"/>
      </w:pPr>
      <w:r>
        <w:rPr>
          <w:sz w:val="20"/>
          <w:szCs w:val="20"/>
        </w:rPr>
        <w:t xml:space="preserve">Sign language interpreters, assistive listening devices, and other auxiliary aids and/or services, may be provided upon request. To ensure availability of services, please make your request at least 3 business days (72 hours) prior to the meeting you wish to attend by contacting the Department of Neighborhood Empowerment by email: </w:t>
      </w:r>
      <w:hyperlink r:id="rId24">
        <w:r w:rsidR="001743F6">
          <w:rPr>
            <w:color w:val="0000FF"/>
            <w:sz w:val="20"/>
            <w:szCs w:val="20"/>
            <w:u w:val="single"/>
          </w:rPr>
          <w:t>NCSupport@lacity.org</w:t>
        </w:r>
      </w:hyperlink>
      <w:hyperlink r:id="rId25">
        <w:r w:rsidR="001743F6">
          <w:rPr>
            <w:color w:val="0000FF"/>
            <w:sz w:val="20"/>
            <w:szCs w:val="20"/>
          </w:rPr>
          <w:t xml:space="preserve"> </w:t>
        </w:r>
      </w:hyperlink>
      <w:r>
        <w:rPr>
          <w:sz w:val="20"/>
          <w:szCs w:val="20"/>
        </w:rPr>
        <w:t>or phone: 213-978-1551.</w:t>
      </w:r>
    </w:p>
    <w:p w14:paraId="53C0E323" w14:textId="77777777" w:rsidR="001743F6" w:rsidRDefault="001743F6">
      <w:pPr>
        <w:spacing w:before="9"/>
        <w:ind w:right="420"/>
        <w:rPr>
          <w:sz w:val="29"/>
          <w:szCs w:val="29"/>
        </w:rPr>
      </w:pPr>
    </w:p>
    <w:p w14:paraId="29D6A24A" w14:textId="77777777" w:rsidR="001743F6" w:rsidRDefault="00000000">
      <w:pPr>
        <w:ind w:left="280" w:right="420"/>
      </w:pPr>
      <w:r>
        <w:rPr>
          <w:b/>
          <w:sz w:val="20"/>
          <w:szCs w:val="20"/>
        </w:rPr>
        <w:t xml:space="preserve">NOTICE TO PAID REPRESENTATIVES </w:t>
      </w:r>
      <w:r>
        <w:rPr>
          <w:sz w:val="20"/>
          <w:szCs w:val="20"/>
        </w:rPr>
        <w:t xml:space="preserve">– If you are compensated to monitor, attend or speak at this meeting, City law may require you to register as a lobbyist and report your activity. See Los Angeles Municipal Code Section 48.01 et seq. More information is available at </w:t>
      </w:r>
      <w:hyperlink r:id="rId26">
        <w:r w:rsidR="001743F6">
          <w:rPr>
            <w:color w:val="0000FF"/>
            <w:sz w:val="20"/>
            <w:szCs w:val="20"/>
            <w:u w:val="single"/>
          </w:rPr>
          <w:t>ethics.lacity.org/lobbying</w:t>
        </w:r>
      </w:hyperlink>
      <w:hyperlink r:id="rId27">
        <w:r w:rsidR="001743F6">
          <w:rPr>
            <w:color w:val="0000FF"/>
            <w:sz w:val="20"/>
            <w:szCs w:val="20"/>
          </w:rPr>
          <w:t xml:space="preserve"> </w:t>
        </w:r>
      </w:hyperlink>
      <w:r>
        <w:rPr>
          <w:sz w:val="20"/>
          <w:szCs w:val="20"/>
        </w:rPr>
        <w:t xml:space="preserve">. For assistance, please contact the Ethics Commission at 213-978-1960 or </w:t>
      </w:r>
      <w:hyperlink r:id="rId28">
        <w:r w:rsidR="001743F6">
          <w:rPr>
            <w:color w:val="0000FF"/>
            <w:sz w:val="20"/>
            <w:szCs w:val="20"/>
            <w:u w:val="single"/>
          </w:rPr>
          <w:t>ethics.commission@lacity.org</w:t>
        </w:r>
      </w:hyperlink>
    </w:p>
    <w:p w14:paraId="2A1CABEE" w14:textId="77777777" w:rsidR="001743F6" w:rsidRDefault="001743F6">
      <w:pPr>
        <w:ind w:right="420"/>
        <w:rPr>
          <w:sz w:val="30"/>
          <w:szCs w:val="30"/>
        </w:rPr>
      </w:pPr>
    </w:p>
    <w:p w14:paraId="28FC8209" w14:textId="314DFF32" w:rsidR="001743F6" w:rsidRPr="00E84542" w:rsidRDefault="00000000">
      <w:pPr>
        <w:ind w:left="279" w:right="420"/>
        <w:rPr>
          <w:sz w:val="20"/>
          <w:szCs w:val="20"/>
        </w:rPr>
      </w:pPr>
      <w:r>
        <w:rPr>
          <w:b/>
          <w:sz w:val="20"/>
          <w:szCs w:val="20"/>
        </w:rPr>
        <w:t xml:space="preserve">PUBLIC ACCESS OF RECORDS </w:t>
      </w:r>
      <w:r>
        <w:rPr>
          <w:sz w:val="20"/>
          <w:szCs w:val="20"/>
        </w:rPr>
        <w:t xml:space="preserve">– In compliance with Government Code section 54957.5, non-exempt writings that are distributed to a majority or all of the board (or committee) in advance of a meeting, may be viewed at our website: </w:t>
      </w:r>
      <w:hyperlink r:id="rId29">
        <w:r w:rsidR="001743F6">
          <w:rPr>
            <w:color w:val="0000FF"/>
            <w:sz w:val="20"/>
            <w:szCs w:val="20"/>
            <w:u w:val="single"/>
          </w:rPr>
          <w:t>www.studiocitync.org</w:t>
        </w:r>
      </w:hyperlink>
      <w:hyperlink r:id="rId30">
        <w:r w:rsidR="001743F6">
          <w:rPr>
            <w:color w:val="0000FF"/>
            <w:sz w:val="20"/>
            <w:szCs w:val="20"/>
          </w:rPr>
          <w:t xml:space="preserve"> </w:t>
        </w:r>
      </w:hyperlink>
      <w:r>
        <w:rPr>
          <w:sz w:val="20"/>
          <w:szCs w:val="20"/>
        </w:rPr>
        <w:t xml:space="preserve">or at the scheduled meeting. In addition, if you would like a copy of any record related to an item on the agenda, please contact President Chip Meehan at </w:t>
      </w:r>
      <w:hyperlink r:id="rId31" w:history="1">
        <w:r w:rsidR="00E84542" w:rsidRPr="00922141">
          <w:rPr>
            <w:rStyle w:val="Hyperlink"/>
            <w:sz w:val="20"/>
            <w:szCs w:val="20"/>
            <w:shd w:val="clear" w:color="auto" w:fill="FFFFFF"/>
          </w:rPr>
          <w:t>jalewis@studiocitync.org</w:t>
        </w:r>
      </w:hyperlink>
      <w:r w:rsidR="00E84542">
        <w:rPr>
          <w:color w:val="5E5E5E"/>
          <w:sz w:val="20"/>
          <w:szCs w:val="20"/>
          <w:shd w:val="clear" w:color="auto" w:fill="FFFFFF"/>
        </w:rPr>
        <w:t xml:space="preserve"> </w:t>
      </w:r>
    </w:p>
    <w:p w14:paraId="7A154C10" w14:textId="77777777" w:rsidR="001743F6" w:rsidRPr="00E84542" w:rsidRDefault="001743F6">
      <w:pPr>
        <w:ind w:right="420"/>
        <w:rPr>
          <w:sz w:val="20"/>
          <w:szCs w:val="20"/>
        </w:rPr>
      </w:pPr>
    </w:p>
    <w:p w14:paraId="1E13F5E1" w14:textId="77777777" w:rsidR="001743F6" w:rsidRDefault="00000000">
      <w:pPr>
        <w:ind w:left="279" w:right="420"/>
      </w:pPr>
      <w:r>
        <w:rPr>
          <w:b/>
          <w:sz w:val="20"/>
          <w:szCs w:val="20"/>
        </w:rPr>
        <w:t xml:space="preserve">PUBLIC POSTING OF AGENDAS </w:t>
      </w:r>
      <w:r>
        <w:rPr>
          <w:sz w:val="20"/>
          <w:szCs w:val="20"/>
        </w:rPr>
        <w:t>– Neighborhood Council agendas are posted for public review as follows:</w:t>
      </w:r>
    </w:p>
    <w:p w14:paraId="7ECC7A26" w14:textId="77777777" w:rsidR="001743F6" w:rsidRDefault="00000000">
      <w:pPr>
        <w:numPr>
          <w:ilvl w:val="0"/>
          <w:numId w:val="1"/>
        </w:numPr>
        <w:tabs>
          <w:tab w:val="left" w:pos="550"/>
        </w:tabs>
        <w:spacing w:before="64"/>
        <w:ind w:right="420"/>
      </w:pPr>
      <w:r>
        <w:rPr>
          <w:sz w:val="20"/>
          <w:szCs w:val="20"/>
        </w:rPr>
        <w:t>Radford Studio Center outside the Radford and Colfax gates.</w:t>
      </w:r>
    </w:p>
    <w:p w14:paraId="0576F39A" w14:textId="77777777" w:rsidR="001743F6" w:rsidRDefault="001743F6">
      <w:pPr>
        <w:numPr>
          <w:ilvl w:val="0"/>
          <w:numId w:val="1"/>
        </w:numPr>
        <w:tabs>
          <w:tab w:val="left" w:pos="550"/>
        </w:tabs>
        <w:spacing w:before="59"/>
        <w:ind w:left="550" w:right="420"/>
      </w:pPr>
      <w:hyperlink r:id="rId32">
        <w:r>
          <w:rPr>
            <w:color w:val="0000FF"/>
            <w:sz w:val="20"/>
            <w:szCs w:val="20"/>
            <w:u w:val="single"/>
          </w:rPr>
          <w:t>http://www.studiocitync.org</w:t>
        </w:r>
      </w:hyperlink>
    </w:p>
    <w:p w14:paraId="3F6C0EB9" w14:textId="77777777" w:rsidR="001743F6" w:rsidRDefault="00000000">
      <w:pPr>
        <w:numPr>
          <w:ilvl w:val="0"/>
          <w:numId w:val="1"/>
        </w:numPr>
        <w:tabs>
          <w:tab w:val="left" w:pos="550"/>
        </w:tabs>
        <w:spacing w:before="61" w:line="295" w:lineRule="auto"/>
        <w:ind w:left="560" w:right="420" w:hanging="280"/>
        <w:sectPr w:rsidR="001743F6">
          <w:type w:val="continuous"/>
          <w:pgSz w:w="12240" w:h="15840"/>
          <w:pgMar w:top="680" w:right="420" w:bottom="280" w:left="600" w:header="0" w:footer="0" w:gutter="0"/>
          <w:cols w:space="720"/>
        </w:sectPr>
      </w:pPr>
      <w:r>
        <w:rPr>
          <w:sz w:val="20"/>
          <w:szCs w:val="20"/>
        </w:rPr>
        <w:t>You can also receive our agendas via email by subscribing to L.A. City’s Early Notification System at</w:t>
      </w:r>
      <w:r>
        <w:rPr>
          <w:color w:val="0000FF"/>
          <w:sz w:val="20"/>
          <w:szCs w:val="20"/>
        </w:rPr>
        <w:t xml:space="preserve"> </w:t>
      </w:r>
      <w:hyperlink r:id="rId33">
        <w:r w:rsidR="001743F6">
          <w:rPr>
            <w:color w:val="0000FF"/>
            <w:sz w:val="20"/>
            <w:szCs w:val="20"/>
            <w:u w:val="single"/>
          </w:rPr>
          <w:t>http://www.lacity.org/subscriptions</w:t>
        </w:r>
      </w:hyperlink>
    </w:p>
    <w:p w14:paraId="2F7D9664" w14:textId="77777777" w:rsidR="001743F6" w:rsidRDefault="00000000">
      <w:pPr>
        <w:spacing w:before="79"/>
        <w:ind w:left="3667" w:right="420" w:firstLine="670"/>
        <w:rPr>
          <w:b/>
        </w:rPr>
      </w:pPr>
      <w:r>
        <w:rPr>
          <w:b/>
        </w:rPr>
        <w:lastRenderedPageBreak/>
        <w:t>Radford Studio Center Audience Shows and Events Policies</w:t>
      </w:r>
    </w:p>
    <w:p w14:paraId="7FFF433B" w14:textId="77777777" w:rsidR="001743F6" w:rsidRDefault="001743F6">
      <w:pPr>
        <w:ind w:right="420"/>
        <w:rPr>
          <w:b/>
        </w:rPr>
      </w:pPr>
    </w:p>
    <w:p w14:paraId="7EC32484" w14:textId="77777777" w:rsidR="001743F6" w:rsidRDefault="00000000">
      <w:pPr>
        <w:ind w:left="119" w:right="420"/>
        <w:rPr>
          <w:b/>
        </w:rPr>
      </w:pPr>
      <w:r>
        <w:rPr>
          <w:b/>
        </w:rPr>
        <w:t>To attend an audience, show, event, or public meeting at Radford Studio Center, the following items are required:</w:t>
      </w:r>
    </w:p>
    <w:p w14:paraId="1F5CE659" w14:textId="77777777" w:rsidR="001743F6" w:rsidRDefault="001743F6">
      <w:pPr>
        <w:ind w:right="420"/>
        <w:rPr>
          <w:b/>
        </w:rPr>
      </w:pPr>
    </w:p>
    <w:p w14:paraId="49FDAAB0" w14:textId="77777777" w:rsidR="001743F6" w:rsidRDefault="00000000">
      <w:pPr>
        <w:numPr>
          <w:ilvl w:val="1"/>
          <w:numId w:val="1"/>
        </w:numPr>
        <w:tabs>
          <w:tab w:val="left" w:pos="839"/>
          <w:tab w:val="left" w:pos="840"/>
        </w:tabs>
        <w:ind w:right="420"/>
      </w:pPr>
      <w:r>
        <w:t>Valid Government issued Driver’s license if you are driving a vehicle onto the lot.</w:t>
      </w:r>
    </w:p>
    <w:p w14:paraId="238A1148" w14:textId="77777777" w:rsidR="001743F6" w:rsidRDefault="00000000">
      <w:pPr>
        <w:numPr>
          <w:ilvl w:val="1"/>
          <w:numId w:val="1"/>
        </w:numPr>
        <w:tabs>
          <w:tab w:val="left" w:pos="839"/>
          <w:tab w:val="left" w:pos="840"/>
        </w:tabs>
        <w:ind w:right="420"/>
      </w:pPr>
      <w:r>
        <w:t>Valid Government issued Identification card if you are walking onto the lot. A Military ID and Passport ID will suffice.</w:t>
      </w:r>
    </w:p>
    <w:p w14:paraId="02C5CDDA" w14:textId="77777777" w:rsidR="001743F6" w:rsidRDefault="00000000">
      <w:pPr>
        <w:numPr>
          <w:ilvl w:val="1"/>
          <w:numId w:val="1"/>
        </w:numPr>
        <w:tabs>
          <w:tab w:val="left" w:pos="839"/>
          <w:tab w:val="left" w:pos="840"/>
        </w:tabs>
        <w:ind w:right="420"/>
      </w:pPr>
      <w:r>
        <w:t>An adult must accompany minors (17 years old and younger). Student ID cards are preferred for those who have them.</w:t>
      </w:r>
    </w:p>
    <w:p w14:paraId="7976DDBD" w14:textId="77777777" w:rsidR="001743F6" w:rsidRDefault="001743F6">
      <w:pPr>
        <w:ind w:right="420"/>
      </w:pPr>
    </w:p>
    <w:p w14:paraId="602588AE" w14:textId="77777777" w:rsidR="001743F6" w:rsidRDefault="00000000">
      <w:pPr>
        <w:ind w:left="119" w:right="420"/>
        <w:rPr>
          <w:b/>
        </w:rPr>
      </w:pPr>
      <w:r>
        <w:rPr>
          <w:b/>
        </w:rPr>
        <w:t>The following items are prohibited on your person while attending an audience show, event, or public meeting on Radford Studio Center property:</w:t>
      </w:r>
    </w:p>
    <w:p w14:paraId="1AF97712" w14:textId="77777777" w:rsidR="001743F6" w:rsidRDefault="001743F6">
      <w:pPr>
        <w:ind w:right="420"/>
        <w:rPr>
          <w:b/>
        </w:rPr>
      </w:pPr>
    </w:p>
    <w:p w14:paraId="6F59AAAE" w14:textId="77777777" w:rsidR="001743F6" w:rsidRDefault="00000000">
      <w:pPr>
        <w:numPr>
          <w:ilvl w:val="1"/>
          <w:numId w:val="1"/>
        </w:numPr>
        <w:tabs>
          <w:tab w:val="left" w:pos="839"/>
          <w:tab w:val="left" w:pos="840"/>
        </w:tabs>
        <w:ind w:right="420"/>
      </w:pPr>
      <w:r>
        <w:t>Knives</w:t>
      </w:r>
    </w:p>
    <w:p w14:paraId="5DF5B771" w14:textId="77777777" w:rsidR="001743F6" w:rsidRDefault="00000000">
      <w:pPr>
        <w:numPr>
          <w:ilvl w:val="1"/>
          <w:numId w:val="1"/>
        </w:numPr>
        <w:tabs>
          <w:tab w:val="left" w:pos="839"/>
          <w:tab w:val="left" w:pos="840"/>
        </w:tabs>
        <w:ind w:right="420"/>
      </w:pPr>
      <w:r>
        <w:t>Mace/pepper Spray</w:t>
      </w:r>
    </w:p>
    <w:p w14:paraId="368B48FC" w14:textId="77777777" w:rsidR="001743F6" w:rsidRDefault="00000000">
      <w:pPr>
        <w:numPr>
          <w:ilvl w:val="1"/>
          <w:numId w:val="1"/>
        </w:numPr>
        <w:tabs>
          <w:tab w:val="left" w:pos="839"/>
          <w:tab w:val="left" w:pos="840"/>
        </w:tabs>
        <w:ind w:right="420"/>
      </w:pPr>
      <w:r>
        <w:t>Sharp Objects</w:t>
      </w:r>
    </w:p>
    <w:p w14:paraId="187BCAB5" w14:textId="77777777" w:rsidR="001743F6" w:rsidRDefault="00000000">
      <w:pPr>
        <w:numPr>
          <w:ilvl w:val="1"/>
          <w:numId w:val="1"/>
        </w:numPr>
        <w:tabs>
          <w:tab w:val="left" w:pos="839"/>
          <w:tab w:val="left" w:pos="840"/>
        </w:tabs>
        <w:ind w:right="420"/>
      </w:pPr>
      <w:r>
        <w:t>Firearms</w:t>
      </w:r>
    </w:p>
    <w:p w14:paraId="601C4F74" w14:textId="77777777" w:rsidR="001743F6" w:rsidRDefault="00000000">
      <w:pPr>
        <w:numPr>
          <w:ilvl w:val="1"/>
          <w:numId w:val="1"/>
        </w:numPr>
        <w:tabs>
          <w:tab w:val="left" w:pos="839"/>
          <w:tab w:val="left" w:pos="840"/>
        </w:tabs>
        <w:ind w:right="420"/>
      </w:pPr>
      <w:r>
        <w:t>Alcoholic beverages</w:t>
      </w:r>
    </w:p>
    <w:p w14:paraId="3920FCD8" w14:textId="77777777" w:rsidR="001743F6" w:rsidRDefault="00000000">
      <w:pPr>
        <w:numPr>
          <w:ilvl w:val="1"/>
          <w:numId w:val="1"/>
        </w:numPr>
        <w:tabs>
          <w:tab w:val="left" w:pos="839"/>
          <w:tab w:val="left" w:pos="840"/>
        </w:tabs>
        <w:ind w:right="420"/>
      </w:pPr>
      <w:r>
        <w:t>Drugs (including marijuana for medicinal purposes)</w:t>
      </w:r>
    </w:p>
    <w:p w14:paraId="4190ACEE" w14:textId="77777777" w:rsidR="001743F6" w:rsidRDefault="001743F6">
      <w:pPr>
        <w:ind w:right="420"/>
      </w:pPr>
    </w:p>
    <w:p w14:paraId="664704B8" w14:textId="77777777" w:rsidR="001743F6" w:rsidRDefault="00000000">
      <w:pPr>
        <w:ind w:left="120" w:right="420"/>
      </w:pPr>
      <w:r>
        <w:t>All guests are subject to security screening and search. Guests will be required to pass through a metal detector or screened using a hand-held metal detector.</w:t>
      </w:r>
    </w:p>
    <w:p w14:paraId="4D8CF404" w14:textId="77777777" w:rsidR="001743F6" w:rsidRDefault="001743F6">
      <w:pPr>
        <w:ind w:right="420"/>
      </w:pPr>
    </w:p>
    <w:p w14:paraId="337A09E2" w14:textId="77777777" w:rsidR="001743F6" w:rsidRDefault="00000000">
      <w:pPr>
        <w:numPr>
          <w:ilvl w:val="1"/>
          <w:numId w:val="1"/>
        </w:numPr>
        <w:tabs>
          <w:tab w:val="left" w:pos="839"/>
          <w:tab w:val="left" w:pos="840"/>
        </w:tabs>
        <w:ind w:right="420"/>
      </w:pPr>
      <w:r>
        <w:t>Once the audience member has emptied their pockets and turned over any prohibited items, the audience member will be instructed to proceed through the metal detector or screened using a hand-held metal detector.</w:t>
      </w:r>
    </w:p>
    <w:p w14:paraId="6BD9E111" w14:textId="77777777" w:rsidR="001743F6" w:rsidRDefault="00000000">
      <w:pPr>
        <w:numPr>
          <w:ilvl w:val="1"/>
          <w:numId w:val="1"/>
        </w:numPr>
        <w:tabs>
          <w:tab w:val="left" w:pos="840"/>
        </w:tabs>
        <w:spacing w:before="1"/>
        <w:ind w:right="420"/>
        <w:jc w:val="both"/>
        <w:rPr>
          <w:rFonts w:ascii="Calibri" w:eastAsia="Calibri" w:hAnsi="Calibri" w:cs="Calibri"/>
        </w:rPr>
      </w:pPr>
      <w:r>
        <w:rPr>
          <w:rFonts w:ascii="Calibri" w:eastAsia="Calibri" w:hAnsi="Calibri" w:cs="Calibri"/>
        </w:rPr>
        <w:t>Should the audience member activate the metal detector, the person will be asked to step to the side and will be scanned (entire body length front and backside) by the Security Officer with the hand-held metal detector.</w:t>
      </w:r>
    </w:p>
    <w:p w14:paraId="209C2B56" w14:textId="77777777" w:rsidR="001743F6" w:rsidRDefault="00000000">
      <w:pPr>
        <w:numPr>
          <w:ilvl w:val="1"/>
          <w:numId w:val="1"/>
        </w:numPr>
        <w:tabs>
          <w:tab w:val="left" w:pos="839"/>
          <w:tab w:val="left" w:pos="840"/>
        </w:tabs>
        <w:ind w:right="420"/>
      </w:pPr>
      <w:r>
        <w:t>The audience member will not be allowed into the Studio until the Security Officer is satisfied that the individual has nothing on his/her person that constitutes a danger to others.</w:t>
      </w:r>
    </w:p>
    <w:p w14:paraId="223733C6" w14:textId="77777777" w:rsidR="001743F6" w:rsidRDefault="00000000">
      <w:pPr>
        <w:numPr>
          <w:ilvl w:val="1"/>
          <w:numId w:val="1"/>
        </w:numPr>
        <w:tabs>
          <w:tab w:val="left" w:pos="839"/>
          <w:tab w:val="left" w:pos="840"/>
        </w:tabs>
        <w:ind w:right="420"/>
      </w:pPr>
      <w:r>
        <w:t>Should the guest refuse to be screened, they are subject to being denied access to Radford Studio Center property.</w:t>
      </w:r>
    </w:p>
    <w:p w14:paraId="3AC9E8E1" w14:textId="77777777" w:rsidR="001743F6" w:rsidRDefault="00000000">
      <w:pPr>
        <w:numPr>
          <w:ilvl w:val="1"/>
          <w:numId w:val="1"/>
        </w:numPr>
        <w:tabs>
          <w:tab w:val="left" w:pos="839"/>
          <w:tab w:val="left" w:pos="840"/>
        </w:tabs>
        <w:ind w:right="420"/>
      </w:pPr>
      <w:r>
        <w:rPr>
          <w:b/>
        </w:rPr>
        <w:t>NO FIREARMS OF ANY KIND ARE ALLOWED INSIDE THE STUDIO</w:t>
      </w:r>
      <w:r>
        <w:t>. Security Officers who detect that a guest is in possession of a firearm should notify the Security Supervisor and P.O. IMMEDIATELY.</w:t>
      </w:r>
    </w:p>
    <w:p w14:paraId="6EF7D12F" w14:textId="77777777" w:rsidR="001743F6" w:rsidRDefault="00000000">
      <w:pPr>
        <w:numPr>
          <w:ilvl w:val="1"/>
          <w:numId w:val="1"/>
        </w:numPr>
        <w:tabs>
          <w:tab w:val="left" w:pos="839"/>
          <w:tab w:val="left" w:pos="840"/>
        </w:tabs>
        <w:ind w:right="420"/>
        <w:rPr>
          <w:rFonts w:ascii="Calibri" w:eastAsia="Calibri" w:hAnsi="Calibri" w:cs="Calibri"/>
        </w:rPr>
      </w:pPr>
      <w:r>
        <w:rPr>
          <w:rFonts w:ascii="Calibri" w:eastAsia="Calibri" w:hAnsi="Calibri" w:cs="Calibri"/>
        </w:rPr>
        <w:t>Off-duty Law Enforcement in possession of a firearm will be instructed to either return the weapon to their vehicle or turn it over to Security where it will be kept, UNLOADED, in a SAFE, located in the security manager’s office.</w:t>
      </w:r>
    </w:p>
    <w:p w14:paraId="3420E2EC" w14:textId="77777777" w:rsidR="001743F6" w:rsidRDefault="00000000">
      <w:pPr>
        <w:numPr>
          <w:ilvl w:val="1"/>
          <w:numId w:val="1"/>
        </w:numPr>
        <w:tabs>
          <w:tab w:val="left" w:pos="839"/>
          <w:tab w:val="left" w:pos="840"/>
        </w:tabs>
        <w:ind w:right="420"/>
      </w:pPr>
      <w:r>
        <w:t>Any props or toys that resemble weapons in any way are to be denied or confiscated. This includes props / accompanying costumes.</w:t>
      </w:r>
    </w:p>
    <w:p w14:paraId="6CAE5252" w14:textId="77777777" w:rsidR="001743F6" w:rsidRDefault="00000000">
      <w:pPr>
        <w:spacing w:before="3" w:line="235" w:lineRule="auto"/>
        <w:ind w:left="120" w:right="420"/>
      </w:pPr>
      <w:r>
        <w:t>Each guest/audience member will be required to submit a form of identification which will be tagged with an item that is confiscated and held with security. Guests and audience members will be instructed to pick up their confiscated items at the first (1</w:t>
      </w:r>
      <w:r>
        <w:rPr>
          <w:sz w:val="26"/>
          <w:szCs w:val="26"/>
          <w:vertAlign w:val="superscript"/>
        </w:rPr>
        <w:t>st</w:t>
      </w:r>
      <w:r>
        <w:t>) level of the Sater parking structure near the elevators at the completion of the event. No personal pets are allowed at any time on the Studio lot.</w:t>
      </w:r>
    </w:p>
    <w:p w14:paraId="769904C7" w14:textId="77777777" w:rsidR="001743F6" w:rsidRDefault="001743F6">
      <w:pPr>
        <w:spacing w:before="3" w:line="235" w:lineRule="auto"/>
        <w:ind w:left="120" w:right="420"/>
      </w:pPr>
    </w:p>
    <w:p w14:paraId="67594332" w14:textId="77777777" w:rsidR="001743F6" w:rsidRDefault="00000000">
      <w:pPr>
        <w:spacing w:before="3"/>
        <w:ind w:left="119" w:right="420"/>
        <w:rPr>
          <w:b/>
        </w:rPr>
      </w:pPr>
      <w:r>
        <w:rPr>
          <w:b/>
        </w:rPr>
        <w:t>If, at any time, an audience member or guest, wanders away from their event or meeting space, into an unauthorized area, that person is subject to immediate dismissal from the lot.</w:t>
      </w:r>
    </w:p>
    <w:p w14:paraId="6673CD92" w14:textId="77777777" w:rsidR="001743F6" w:rsidRDefault="00000000">
      <w:pPr>
        <w:spacing w:before="3" w:line="230" w:lineRule="auto"/>
        <w:ind w:right="420"/>
        <w:rPr>
          <w:b/>
        </w:rPr>
        <w:sectPr w:rsidR="001743F6">
          <w:pgSz w:w="12240" w:h="15840"/>
          <w:pgMar w:top="640" w:right="420" w:bottom="280" w:left="600" w:header="0" w:footer="0" w:gutter="0"/>
          <w:cols w:space="720"/>
        </w:sectPr>
      </w:pPr>
      <w:r>
        <w:rPr>
          <w:b/>
        </w:rPr>
        <w:t>For any questions or concerns, please contact Security. Security office phone number, (818) 655-5085.</w:t>
      </w:r>
    </w:p>
    <w:p w14:paraId="03A25646" w14:textId="77777777" w:rsidR="001743F6" w:rsidRDefault="001743F6">
      <w:pPr>
        <w:spacing w:before="7"/>
        <w:ind w:right="420"/>
        <w:rPr>
          <w:sz w:val="20"/>
          <w:szCs w:val="20"/>
        </w:rPr>
      </w:pPr>
    </w:p>
    <w:sectPr w:rsidR="001743F6">
      <w:type w:val="continuous"/>
      <w:pgSz w:w="12240" w:h="15840"/>
      <w:pgMar w:top="640" w:right="420" w:bottom="280" w:left="6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EBFCE666-BB00-ED42-A78C-433D8E647C39}"/>
  </w:font>
  <w:font w:name="Times New Roman">
    <w:panose1 w:val="02020603050405020304"/>
    <w:charset w:val="00"/>
    <w:family w:val="roman"/>
    <w:pitch w:val="variable"/>
    <w:sig w:usb0="E0002EFF" w:usb1="C000785B" w:usb2="00000009" w:usb3="00000000" w:csb0="000001FF" w:csb1="00000000"/>
    <w:embedRegular r:id="rId2" w:fontKey="{11F9C0D2-5A07-DF4C-9FF8-B4AA0B941937}"/>
    <w:embedBold r:id="rId3" w:fontKey="{B5614BA7-0A7B-E04F-8E8A-F0626AB23B9A}"/>
  </w:font>
  <w:font w:name="Courier New">
    <w:panose1 w:val="02070309020205020404"/>
    <w:charset w:val="00"/>
    <w:family w:val="modern"/>
    <w:pitch w:val="fixed"/>
    <w:sig w:usb0="E0002AFF" w:usb1="C0007843" w:usb2="00000009" w:usb3="00000000" w:csb0="000001FF" w:csb1="00000000"/>
    <w:embedRegular r:id="rId4" w:fontKey="{C6CFDDD7-1132-FF41-83BB-6616CE78CDF2}"/>
  </w:font>
  <w:font w:name="Wingdings">
    <w:panose1 w:val="05000000000000000000"/>
    <w:charset w:val="4D"/>
    <w:family w:val="decorative"/>
    <w:pitch w:val="variable"/>
    <w:sig w:usb0="00000003" w:usb1="00000000" w:usb2="00000000" w:usb3="00000000" w:csb0="80000001" w:csb1="00000000"/>
    <w:embedRegular r:id="rId5" w:fontKey="{C7E210CC-8684-A948-B26D-FEB758B46800}"/>
  </w:font>
  <w:font w:name="Verdana">
    <w:panose1 w:val="020B0604030504040204"/>
    <w:charset w:val="00"/>
    <w:family w:val="swiss"/>
    <w:pitch w:val="variable"/>
    <w:sig w:usb0="A10006FF" w:usb1="4000205B" w:usb2="00000010" w:usb3="00000000" w:csb0="0000019F" w:csb1="00000000"/>
    <w:embedRegular r:id="rId6" w:fontKey="{C91B163A-2FFD-B34F-9AD2-D66B765AA503}"/>
    <w:embedBold r:id="rId7" w:fontKey="{DF13B531-60CC-1349-B17A-5635A117DDD5}"/>
  </w:font>
  <w:font w:name="Noto Sans Symbols">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9" w:fontKey="{0A9D9E20-BDD8-6A4B-903C-E259BB4B38DD}"/>
    <w:embedItalic r:id="rId10" w:fontKey="{873154FA-54DF-6A4B-B00B-85AB11F5910B}"/>
  </w:font>
  <w:font w:name="Calibri">
    <w:panose1 w:val="020F0502020204030204"/>
    <w:charset w:val="00"/>
    <w:family w:val="swiss"/>
    <w:pitch w:val="variable"/>
    <w:sig w:usb0="E0002AFF" w:usb1="C000247B" w:usb2="00000009" w:usb3="00000000" w:csb0="000001FF" w:csb1="00000000"/>
    <w:embedRegular r:id="rId11" w:fontKey="{08C27415-B868-774E-9120-A9D875EC7606}"/>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2" w:fontKey="{28EE956B-0EE8-904D-A23C-70AAEB974FE6}"/>
  </w:font>
  <w:font w:name="Arial">
    <w:panose1 w:val="020B0604020202020204"/>
    <w:charset w:val="00"/>
    <w:family w:val="swiss"/>
    <w:pitch w:val="variable"/>
    <w:sig w:usb0="E0002AFF" w:usb1="C0007843" w:usb2="00000009" w:usb3="00000000" w:csb0="000001FF" w:csb1="00000000"/>
    <w:embedRegular r:id="rId13" w:fontKey="{B6334645-90D2-E449-B2C5-16F46B57D66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CAF"/>
    <w:multiLevelType w:val="hybridMultilevel"/>
    <w:tmpl w:val="9A948F94"/>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 w15:restartNumberingAfterBreak="0">
    <w:nsid w:val="05F0074B"/>
    <w:multiLevelType w:val="hybridMultilevel"/>
    <w:tmpl w:val="A82C52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690113"/>
    <w:multiLevelType w:val="multilevel"/>
    <w:tmpl w:val="D46CA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2465B3"/>
    <w:multiLevelType w:val="hybridMultilevel"/>
    <w:tmpl w:val="B154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467E7"/>
    <w:multiLevelType w:val="hybridMultilevel"/>
    <w:tmpl w:val="A82C5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8B442C"/>
    <w:multiLevelType w:val="multilevel"/>
    <w:tmpl w:val="1C568176"/>
    <w:lvl w:ilvl="0">
      <w:start w:val="1"/>
      <w:numFmt w:val="decimal"/>
      <w:lvlText w:val="%1."/>
      <w:lvlJc w:val="left"/>
      <w:pPr>
        <w:ind w:left="549" w:hanging="270"/>
      </w:pPr>
      <w:rPr>
        <w:rFonts w:ascii="Verdana" w:eastAsia="Verdana" w:hAnsi="Verdana" w:cs="Verdana"/>
        <w:b w:val="0"/>
        <w:sz w:val="20"/>
        <w:szCs w:val="20"/>
      </w:rPr>
    </w:lvl>
    <w:lvl w:ilvl="1">
      <w:start w:val="1"/>
      <w:numFmt w:val="bullet"/>
      <w:lvlText w:val="▪"/>
      <w:lvlJc w:val="left"/>
      <w:pPr>
        <w:ind w:left="840" w:hanging="360"/>
      </w:pPr>
      <w:rPr>
        <w:b w:val="0"/>
        <w:sz w:val="24"/>
        <w:szCs w:val="24"/>
      </w:rPr>
    </w:lvl>
    <w:lvl w:ilvl="2">
      <w:start w:val="1"/>
      <w:numFmt w:val="bullet"/>
      <w:lvlText w:val="●"/>
      <w:lvlJc w:val="left"/>
      <w:pPr>
        <w:ind w:left="1993" w:hanging="360"/>
      </w:pPr>
      <w:rPr>
        <w:rFonts w:ascii="Noto Sans Symbols" w:eastAsia="Noto Sans Symbols" w:hAnsi="Noto Sans Symbols" w:cs="Noto Sans Symbols"/>
      </w:rPr>
    </w:lvl>
    <w:lvl w:ilvl="3">
      <w:start w:val="1"/>
      <w:numFmt w:val="bullet"/>
      <w:lvlText w:val="●"/>
      <w:lvlJc w:val="left"/>
      <w:pPr>
        <w:ind w:left="3146" w:hanging="360"/>
      </w:pPr>
      <w:rPr>
        <w:rFonts w:ascii="Noto Sans Symbols" w:eastAsia="Noto Sans Symbols" w:hAnsi="Noto Sans Symbols" w:cs="Noto Sans Symbols"/>
      </w:rPr>
    </w:lvl>
    <w:lvl w:ilvl="4">
      <w:start w:val="1"/>
      <w:numFmt w:val="bullet"/>
      <w:lvlText w:val="●"/>
      <w:lvlJc w:val="left"/>
      <w:pPr>
        <w:ind w:left="4300" w:hanging="360"/>
      </w:pPr>
      <w:rPr>
        <w:rFonts w:ascii="Noto Sans Symbols" w:eastAsia="Noto Sans Symbols" w:hAnsi="Noto Sans Symbols" w:cs="Noto Sans Symbols"/>
      </w:rPr>
    </w:lvl>
    <w:lvl w:ilvl="5">
      <w:start w:val="1"/>
      <w:numFmt w:val="bullet"/>
      <w:lvlText w:val="●"/>
      <w:lvlJc w:val="left"/>
      <w:pPr>
        <w:ind w:left="5453" w:hanging="360"/>
      </w:pPr>
      <w:rPr>
        <w:rFonts w:ascii="Noto Sans Symbols" w:eastAsia="Noto Sans Symbols" w:hAnsi="Noto Sans Symbols" w:cs="Noto Sans Symbols"/>
      </w:rPr>
    </w:lvl>
    <w:lvl w:ilvl="6">
      <w:start w:val="1"/>
      <w:numFmt w:val="bullet"/>
      <w:lvlText w:val="●"/>
      <w:lvlJc w:val="left"/>
      <w:pPr>
        <w:ind w:left="6606" w:hanging="360"/>
      </w:pPr>
      <w:rPr>
        <w:rFonts w:ascii="Noto Sans Symbols" w:eastAsia="Noto Sans Symbols" w:hAnsi="Noto Sans Symbols" w:cs="Noto Sans Symbols"/>
      </w:rPr>
    </w:lvl>
    <w:lvl w:ilvl="7">
      <w:start w:val="1"/>
      <w:numFmt w:val="bullet"/>
      <w:lvlText w:val="●"/>
      <w:lvlJc w:val="left"/>
      <w:pPr>
        <w:ind w:left="7760" w:hanging="360"/>
      </w:pPr>
      <w:rPr>
        <w:rFonts w:ascii="Noto Sans Symbols" w:eastAsia="Noto Sans Symbols" w:hAnsi="Noto Sans Symbols" w:cs="Noto Sans Symbols"/>
      </w:rPr>
    </w:lvl>
    <w:lvl w:ilvl="8">
      <w:start w:val="1"/>
      <w:numFmt w:val="bullet"/>
      <w:lvlText w:val="●"/>
      <w:lvlJc w:val="left"/>
      <w:pPr>
        <w:ind w:left="8913" w:hanging="360"/>
      </w:pPr>
      <w:rPr>
        <w:rFonts w:ascii="Noto Sans Symbols" w:eastAsia="Noto Sans Symbols" w:hAnsi="Noto Sans Symbols" w:cs="Noto Sans Symbols"/>
      </w:rPr>
    </w:lvl>
  </w:abstractNum>
  <w:abstractNum w:abstractNumId="6" w15:restartNumberingAfterBreak="0">
    <w:nsid w:val="4400081F"/>
    <w:multiLevelType w:val="hybridMultilevel"/>
    <w:tmpl w:val="6C8C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05E4F"/>
    <w:multiLevelType w:val="hybridMultilevel"/>
    <w:tmpl w:val="A65E0EB2"/>
    <w:lvl w:ilvl="0" w:tplc="0409000F">
      <w:start w:val="1"/>
      <w:numFmt w:val="decimal"/>
      <w:lvlText w:val="%1."/>
      <w:lvlJc w:val="left"/>
      <w:pPr>
        <w:ind w:left="1096" w:hanging="360"/>
      </w:p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8" w15:restartNumberingAfterBreak="0">
    <w:nsid w:val="4A834247"/>
    <w:multiLevelType w:val="hybridMultilevel"/>
    <w:tmpl w:val="E1FE766A"/>
    <w:lvl w:ilvl="0" w:tplc="04090001">
      <w:start w:val="1"/>
      <w:numFmt w:val="bullet"/>
      <w:lvlText w:val=""/>
      <w:lvlJc w:val="left"/>
      <w:pPr>
        <w:ind w:left="720" w:hanging="360"/>
      </w:pPr>
      <w:rPr>
        <w:rFonts w:ascii="Symbol" w:hAnsi="Symbol" w:hint="default"/>
      </w:rPr>
    </w:lvl>
    <w:lvl w:ilvl="1" w:tplc="33C45C0E">
      <w:numFmt w:val="bullet"/>
      <w:lvlText w:val="•"/>
      <w:lvlJc w:val="left"/>
      <w:pPr>
        <w:ind w:left="1440" w:hanging="360"/>
      </w:pPr>
      <w:rPr>
        <w:rFonts w:ascii="Noto Sans Symbols" w:eastAsia="Times New Roman" w:hAnsi="Noto Sans Symbols" w:cs="Times New Roman" w:hint="default"/>
        <w:color w:val="00000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7C384E"/>
    <w:multiLevelType w:val="multilevel"/>
    <w:tmpl w:val="6DB64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3B36B62"/>
    <w:multiLevelType w:val="hybridMultilevel"/>
    <w:tmpl w:val="8C648266"/>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1" w15:restartNumberingAfterBreak="0">
    <w:nsid w:val="7C581EC8"/>
    <w:multiLevelType w:val="hybridMultilevel"/>
    <w:tmpl w:val="1E20FB90"/>
    <w:lvl w:ilvl="0" w:tplc="04090001">
      <w:start w:val="1"/>
      <w:numFmt w:val="bullet"/>
      <w:lvlText w:val=""/>
      <w:lvlJc w:val="left"/>
      <w:pPr>
        <w:ind w:left="1096" w:hanging="360"/>
      </w:pPr>
      <w:rPr>
        <w:rFonts w:ascii="Symbol" w:hAnsi="Symbol" w:hint="default"/>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12" w15:restartNumberingAfterBreak="0">
    <w:nsid w:val="7CCB3A13"/>
    <w:multiLevelType w:val="hybridMultilevel"/>
    <w:tmpl w:val="433CE9AE"/>
    <w:lvl w:ilvl="0" w:tplc="04090001">
      <w:start w:val="1"/>
      <w:numFmt w:val="bullet"/>
      <w:lvlText w:val=""/>
      <w:lvlJc w:val="left"/>
      <w:pPr>
        <w:ind w:left="1811" w:hanging="360"/>
      </w:pPr>
      <w:rPr>
        <w:rFonts w:ascii="Symbol" w:hAnsi="Symbol" w:hint="default"/>
      </w:rPr>
    </w:lvl>
    <w:lvl w:ilvl="1" w:tplc="04090003" w:tentative="1">
      <w:start w:val="1"/>
      <w:numFmt w:val="bullet"/>
      <w:lvlText w:val="o"/>
      <w:lvlJc w:val="left"/>
      <w:pPr>
        <w:ind w:left="2531" w:hanging="360"/>
      </w:pPr>
      <w:rPr>
        <w:rFonts w:ascii="Courier New" w:hAnsi="Courier New" w:cs="Courier New" w:hint="default"/>
      </w:rPr>
    </w:lvl>
    <w:lvl w:ilvl="2" w:tplc="04090005" w:tentative="1">
      <w:start w:val="1"/>
      <w:numFmt w:val="bullet"/>
      <w:lvlText w:val=""/>
      <w:lvlJc w:val="left"/>
      <w:pPr>
        <w:ind w:left="3251" w:hanging="360"/>
      </w:pPr>
      <w:rPr>
        <w:rFonts w:ascii="Wingdings" w:hAnsi="Wingdings" w:hint="default"/>
      </w:rPr>
    </w:lvl>
    <w:lvl w:ilvl="3" w:tplc="04090001" w:tentative="1">
      <w:start w:val="1"/>
      <w:numFmt w:val="bullet"/>
      <w:lvlText w:val=""/>
      <w:lvlJc w:val="left"/>
      <w:pPr>
        <w:ind w:left="3971" w:hanging="360"/>
      </w:pPr>
      <w:rPr>
        <w:rFonts w:ascii="Symbol" w:hAnsi="Symbol" w:hint="default"/>
      </w:rPr>
    </w:lvl>
    <w:lvl w:ilvl="4" w:tplc="04090003" w:tentative="1">
      <w:start w:val="1"/>
      <w:numFmt w:val="bullet"/>
      <w:lvlText w:val="o"/>
      <w:lvlJc w:val="left"/>
      <w:pPr>
        <w:ind w:left="4691" w:hanging="360"/>
      </w:pPr>
      <w:rPr>
        <w:rFonts w:ascii="Courier New" w:hAnsi="Courier New" w:cs="Courier New" w:hint="default"/>
      </w:rPr>
    </w:lvl>
    <w:lvl w:ilvl="5" w:tplc="04090005" w:tentative="1">
      <w:start w:val="1"/>
      <w:numFmt w:val="bullet"/>
      <w:lvlText w:val=""/>
      <w:lvlJc w:val="left"/>
      <w:pPr>
        <w:ind w:left="5411" w:hanging="360"/>
      </w:pPr>
      <w:rPr>
        <w:rFonts w:ascii="Wingdings" w:hAnsi="Wingdings" w:hint="default"/>
      </w:rPr>
    </w:lvl>
    <w:lvl w:ilvl="6" w:tplc="04090001" w:tentative="1">
      <w:start w:val="1"/>
      <w:numFmt w:val="bullet"/>
      <w:lvlText w:val=""/>
      <w:lvlJc w:val="left"/>
      <w:pPr>
        <w:ind w:left="6131" w:hanging="360"/>
      </w:pPr>
      <w:rPr>
        <w:rFonts w:ascii="Symbol" w:hAnsi="Symbol" w:hint="default"/>
      </w:rPr>
    </w:lvl>
    <w:lvl w:ilvl="7" w:tplc="04090003" w:tentative="1">
      <w:start w:val="1"/>
      <w:numFmt w:val="bullet"/>
      <w:lvlText w:val="o"/>
      <w:lvlJc w:val="left"/>
      <w:pPr>
        <w:ind w:left="6851" w:hanging="360"/>
      </w:pPr>
      <w:rPr>
        <w:rFonts w:ascii="Courier New" w:hAnsi="Courier New" w:cs="Courier New" w:hint="default"/>
      </w:rPr>
    </w:lvl>
    <w:lvl w:ilvl="8" w:tplc="04090005" w:tentative="1">
      <w:start w:val="1"/>
      <w:numFmt w:val="bullet"/>
      <w:lvlText w:val=""/>
      <w:lvlJc w:val="left"/>
      <w:pPr>
        <w:ind w:left="7571" w:hanging="360"/>
      </w:pPr>
      <w:rPr>
        <w:rFonts w:ascii="Wingdings" w:hAnsi="Wingdings" w:hint="default"/>
      </w:rPr>
    </w:lvl>
  </w:abstractNum>
  <w:num w:numId="1" w16cid:durableId="1918661053">
    <w:abstractNumId w:val="5"/>
  </w:num>
  <w:num w:numId="2" w16cid:durableId="503282529">
    <w:abstractNumId w:val="9"/>
  </w:num>
  <w:num w:numId="3" w16cid:durableId="562913221">
    <w:abstractNumId w:val="8"/>
  </w:num>
  <w:num w:numId="4" w16cid:durableId="1213036685">
    <w:abstractNumId w:val="12"/>
  </w:num>
  <w:num w:numId="5" w16cid:durableId="569119852">
    <w:abstractNumId w:val="3"/>
  </w:num>
  <w:num w:numId="6" w16cid:durableId="218631416">
    <w:abstractNumId w:val="6"/>
  </w:num>
  <w:num w:numId="7" w16cid:durableId="2006325872">
    <w:abstractNumId w:val="0"/>
  </w:num>
  <w:num w:numId="8" w16cid:durableId="814683680">
    <w:abstractNumId w:val="10"/>
  </w:num>
  <w:num w:numId="9" w16cid:durableId="994407483">
    <w:abstractNumId w:val="7"/>
  </w:num>
  <w:num w:numId="10" w16cid:durableId="2064713127">
    <w:abstractNumId w:val="11"/>
  </w:num>
  <w:num w:numId="11" w16cid:durableId="1890652648">
    <w:abstractNumId w:val="4"/>
  </w:num>
  <w:num w:numId="12" w16cid:durableId="1722090888">
    <w:abstractNumId w:val="1"/>
  </w:num>
  <w:num w:numId="13" w16cid:durableId="371930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F6"/>
    <w:rsid w:val="000016B0"/>
    <w:rsid w:val="000016C2"/>
    <w:rsid w:val="00004C9D"/>
    <w:rsid w:val="00007BDB"/>
    <w:rsid w:val="000363B6"/>
    <w:rsid w:val="000E5C57"/>
    <w:rsid w:val="000E7795"/>
    <w:rsid w:val="001743F6"/>
    <w:rsid w:val="00183231"/>
    <w:rsid w:val="001A4D0C"/>
    <w:rsid w:val="00227B33"/>
    <w:rsid w:val="0025380D"/>
    <w:rsid w:val="00257F7B"/>
    <w:rsid w:val="002702E3"/>
    <w:rsid w:val="002C6956"/>
    <w:rsid w:val="002E3239"/>
    <w:rsid w:val="0030055B"/>
    <w:rsid w:val="00332CB5"/>
    <w:rsid w:val="003902F7"/>
    <w:rsid w:val="003A5A47"/>
    <w:rsid w:val="004326BF"/>
    <w:rsid w:val="004668EB"/>
    <w:rsid w:val="004950A0"/>
    <w:rsid w:val="004A1E50"/>
    <w:rsid w:val="004B6C44"/>
    <w:rsid w:val="00506148"/>
    <w:rsid w:val="00506E72"/>
    <w:rsid w:val="005341D3"/>
    <w:rsid w:val="005463F6"/>
    <w:rsid w:val="00551006"/>
    <w:rsid w:val="0059588E"/>
    <w:rsid w:val="006D31E4"/>
    <w:rsid w:val="006E3422"/>
    <w:rsid w:val="007527B5"/>
    <w:rsid w:val="007969B0"/>
    <w:rsid w:val="00811E5E"/>
    <w:rsid w:val="008233A1"/>
    <w:rsid w:val="0086253F"/>
    <w:rsid w:val="00885C75"/>
    <w:rsid w:val="008C0415"/>
    <w:rsid w:val="008F7A96"/>
    <w:rsid w:val="00920C46"/>
    <w:rsid w:val="00920F9F"/>
    <w:rsid w:val="009351F1"/>
    <w:rsid w:val="00957BE7"/>
    <w:rsid w:val="009A0A3B"/>
    <w:rsid w:val="009A7477"/>
    <w:rsid w:val="009E151B"/>
    <w:rsid w:val="009F4EEB"/>
    <w:rsid w:val="00A038BC"/>
    <w:rsid w:val="00A160B2"/>
    <w:rsid w:val="00A5693C"/>
    <w:rsid w:val="00AA1805"/>
    <w:rsid w:val="00AE61A5"/>
    <w:rsid w:val="00B06EAC"/>
    <w:rsid w:val="00B370DB"/>
    <w:rsid w:val="00B40412"/>
    <w:rsid w:val="00BB72CD"/>
    <w:rsid w:val="00BF69B9"/>
    <w:rsid w:val="00C501E1"/>
    <w:rsid w:val="00C52938"/>
    <w:rsid w:val="00C73D4E"/>
    <w:rsid w:val="00C80179"/>
    <w:rsid w:val="00C97F86"/>
    <w:rsid w:val="00D33B57"/>
    <w:rsid w:val="00D822E3"/>
    <w:rsid w:val="00D828ED"/>
    <w:rsid w:val="00DA2CE9"/>
    <w:rsid w:val="00DF0208"/>
    <w:rsid w:val="00E37ECB"/>
    <w:rsid w:val="00E84542"/>
    <w:rsid w:val="00E86550"/>
    <w:rsid w:val="00F713EA"/>
    <w:rsid w:val="00FB54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2DBE991"/>
  <w15:docId w15:val="{998CE4E3-CECA-224F-ACBC-2B7D21E8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53F"/>
    <w:rPr>
      <w:rFonts w:ascii="Times New Roman" w:eastAsia="Times New Roman" w:hAnsi="Times New Roman" w:cs="Times New Roman"/>
      <w:sz w:val="24"/>
      <w:szCs w:val="24"/>
      <w:lang w:eastAsia="en-US"/>
    </w:rPr>
  </w:style>
  <w:style w:type="paragraph" w:styleId="Heading1">
    <w:name w:val="heading 1"/>
    <w:basedOn w:val="Normal"/>
    <w:next w:val="Normal"/>
    <w:uiPriority w:val="9"/>
    <w:qFormat/>
    <w:pPr>
      <w:pBdr>
        <w:top w:val="nil"/>
        <w:left w:val="nil"/>
        <w:bottom w:val="nil"/>
        <w:right w:val="nil"/>
        <w:between w:val="nil"/>
      </w:pBdr>
      <w:ind w:left="688"/>
      <w:outlineLvl w:val="0"/>
    </w:pPr>
    <w:rPr>
      <w:rFonts w:ascii="Verdana" w:eastAsia="Verdana" w:hAnsi="Verdana" w:cs="Verdana"/>
      <w:b/>
      <w:color w:val="000000"/>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2"/>
      <w:ind w:left="2099"/>
      <w:outlineLvl w:val="1"/>
    </w:pPr>
    <w:rPr>
      <w:rFonts w:ascii="Verdana" w:eastAsia="Verdana" w:hAnsi="Verdana" w:cs="Verdana"/>
      <w:b/>
      <w:color w:val="000000"/>
      <w:sz w:val="22"/>
      <w:szCs w:val="22"/>
      <w:u w:val="single"/>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rFonts w:ascii="Verdana" w:eastAsia="Verdana" w:hAnsi="Verdana" w:cs="Verdana"/>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rFonts w:ascii="Verdana" w:eastAsia="Verdana" w:hAnsi="Verdana" w:cs="Verdana"/>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rFonts w:ascii="Verdana" w:eastAsia="Verdana" w:hAnsi="Verdana" w:cs="Verdana"/>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rFonts w:ascii="Verdana" w:eastAsia="Verdana" w:hAnsi="Verdana" w:cs="Verdan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rFonts w:ascii="Verdana" w:eastAsia="Verdana" w:hAnsi="Verdana" w:cs="Verdana"/>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D822E3"/>
    <w:pPr>
      <w:spacing w:before="100" w:beforeAutospacing="1" w:after="100" w:afterAutospacing="1"/>
    </w:pPr>
  </w:style>
  <w:style w:type="paragraph" w:styleId="ListParagraph">
    <w:name w:val="List Paragraph"/>
    <w:basedOn w:val="Normal"/>
    <w:uiPriority w:val="34"/>
    <w:qFormat/>
    <w:rsid w:val="008233A1"/>
    <w:pPr>
      <w:ind w:left="720"/>
      <w:contextualSpacing/>
    </w:pPr>
    <w:rPr>
      <w:rFonts w:ascii="Verdana" w:eastAsia="Verdana" w:hAnsi="Verdana" w:cs="Verdana"/>
      <w:sz w:val="22"/>
      <w:szCs w:val="22"/>
    </w:rPr>
  </w:style>
  <w:style w:type="character" w:styleId="Hyperlink">
    <w:name w:val="Hyperlink"/>
    <w:basedOn w:val="DefaultParagraphFont"/>
    <w:uiPriority w:val="99"/>
    <w:unhideWhenUsed/>
    <w:rsid w:val="009351F1"/>
    <w:rPr>
      <w:color w:val="0000FF" w:themeColor="hyperlink"/>
      <w:u w:val="single"/>
    </w:rPr>
  </w:style>
  <w:style w:type="character" w:styleId="UnresolvedMention">
    <w:name w:val="Unresolved Mention"/>
    <w:basedOn w:val="DefaultParagraphFont"/>
    <w:uiPriority w:val="99"/>
    <w:semiHidden/>
    <w:unhideWhenUsed/>
    <w:rsid w:val="009351F1"/>
    <w:rPr>
      <w:color w:val="605E5C"/>
      <w:shd w:val="clear" w:color="auto" w:fill="E1DFDD"/>
    </w:rPr>
  </w:style>
  <w:style w:type="character" w:styleId="FollowedHyperlink">
    <w:name w:val="FollowedHyperlink"/>
    <w:basedOn w:val="DefaultParagraphFont"/>
    <w:uiPriority w:val="99"/>
    <w:semiHidden/>
    <w:unhideWhenUsed/>
    <w:rsid w:val="009A0A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8923">
      <w:bodyDiv w:val="1"/>
      <w:marLeft w:val="0"/>
      <w:marRight w:val="0"/>
      <w:marTop w:val="0"/>
      <w:marBottom w:val="0"/>
      <w:divBdr>
        <w:top w:val="none" w:sz="0" w:space="0" w:color="auto"/>
        <w:left w:val="none" w:sz="0" w:space="0" w:color="auto"/>
        <w:bottom w:val="none" w:sz="0" w:space="0" w:color="auto"/>
        <w:right w:val="none" w:sz="0" w:space="0" w:color="auto"/>
      </w:divBdr>
      <w:divsChild>
        <w:div w:id="222067549">
          <w:marLeft w:val="0"/>
          <w:marRight w:val="0"/>
          <w:marTop w:val="0"/>
          <w:marBottom w:val="0"/>
          <w:divBdr>
            <w:top w:val="none" w:sz="0" w:space="0" w:color="auto"/>
            <w:left w:val="none" w:sz="0" w:space="0" w:color="auto"/>
            <w:bottom w:val="none" w:sz="0" w:space="0" w:color="auto"/>
            <w:right w:val="none" w:sz="0" w:space="0" w:color="auto"/>
          </w:divBdr>
        </w:div>
        <w:div w:id="1380015264">
          <w:marLeft w:val="0"/>
          <w:marRight w:val="0"/>
          <w:marTop w:val="0"/>
          <w:marBottom w:val="0"/>
          <w:divBdr>
            <w:top w:val="none" w:sz="0" w:space="0" w:color="auto"/>
            <w:left w:val="none" w:sz="0" w:space="0" w:color="auto"/>
            <w:bottom w:val="none" w:sz="0" w:space="0" w:color="auto"/>
            <w:right w:val="none" w:sz="0" w:space="0" w:color="auto"/>
          </w:divBdr>
        </w:div>
        <w:div w:id="2044087534">
          <w:marLeft w:val="0"/>
          <w:marRight w:val="0"/>
          <w:marTop w:val="0"/>
          <w:marBottom w:val="0"/>
          <w:divBdr>
            <w:top w:val="none" w:sz="0" w:space="0" w:color="auto"/>
            <w:left w:val="none" w:sz="0" w:space="0" w:color="auto"/>
            <w:bottom w:val="none" w:sz="0" w:space="0" w:color="auto"/>
            <w:right w:val="none" w:sz="0" w:space="0" w:color="auto"/>
          </w:divBdr>
        </w:div>
        <w:div w:id="1598824503">
          <w:marLeft w:val="0"/>
          <w:marRight w:val="0"/>
          <w:marTop w:val="0"/>
          <w:marBottom w:val="0"/>
          <w:divBdr>
            <w:top w:val="none" w:sz="0" w:space="0" w:color="auto"/>
            <w:left w:val="none" w:sz="0" w:space="0" w:color="auto"/>
            <w:bottom w:val="none" w:sz="0" w:space="0" w:color="auto"/>
            <w:right w:val="none" w:sz="0" w:space="0" w:color="auto"/>
          </w:divBdr>
        </w:div>
        <w:div w:id="1790851179">
          <w:marLeft w:val="0"/>
          <w:marRight w:val="0"/>
          <w:marTop w:val="0"/>
          <w:marBottom w:val="0"/>
          <w:divBdr>
            <w:top w:val="none" w:sz="0" w:space="0" w:color="auto"/>
            <w:left w:val="none" w:sz="0" w:space="0" w:color="auto"/>
            <w:bottom w:val="none" w:sz="0" w:space="0" w:color="auto"/>
            <w:right w:val="none" w:sz="0" w:space="0" w:color="auto"/>
          </w:divBdr>
        </w:div>
      </w:divsChild>
    </w:div>
    <w:div w:id="141821566">
      <w:bodyDiv w:val="1"/>
      <w:marLeft w:val="0"/>
      <w:marRight w:val="0"/>
      <w:marTop w:val="0"/>
      <w:marBottom w:val="0"/>
      <w:divBdr>
        <w:top w:val="none" w:sz="0" w:space="0" w:color="auto"/>
        <w:left w:val="none" w:sz="0" w:space="0" w:color="auto"/>
        <w:bottom w:val="none" w:sz="0" w:space="0" w:color="auto"/>
        <w:right w:val="none" w:sz="0" w:space="0" w:color="auto"/>
      </w:divBdr>
    </w:div>
    <w:div w:id="700134898">
      <w:bodyDiv w:val="1"/>
      <w:marLeft w:val="0"/>
      <w:marRight w:val="0"/>
      <w:marTop w:val="0"/>
      <w:marBottom w:val="0"/>
      <w:divBdr>
        <w:top w:val="none" w:sz="0" w:space="0" w:color="auto"/>
        <w:left w:val="none" w:sz="0" w:space="0" w:color="auto"/>
        <w:bottom w:val="none" w:sz="0" w:space="0" w:color="auto"/>
        <w:right w:val="none" w:sz="0" w:space="0" w:color="auto"/>
      </w:divBdr>
      <w:divsChild>
        <w:div w:id="793909321">
          <w:marLeft w:val="0"/>
          <w:marRight w:val="0"/>
          <w:marTop w:val="0"/>
          <w:marBottom w:val="0"/>
          <w:divBdr>
            <w:top w:val="none" w:sz="0" w:space="0" w:color="auto"/>
            <w:left w:val="none" w:sz="0" w:space="0" w:color="auto"/>
            <w:bottom w:val="none" w:sz="0" w:space="0" w:color="auto"/>
            <w:right w:val="none" w:sz="0" w:space="0" w:color="auto"/>
          </w:divBdr>
        </w:div>
        <w:div w:id="1169566885">
          <w:marLeft w:val="0"/>
          <w:marRight w:val="0"/>
          <w:marTop w:val="0"/>
          <w:marBottom w:val="0"/>
          <w:divBdr>
            <w:top w:val="none" w:sz="0" w:space="0" w:color="auto"/>
            <w:left w:val="none" w:sz="0" w:space="0" w:color="auto"/>
            <w:bottom w:val="none" w:sz="0" w:space="0" w:color="auto"/>
            <w:right w:val="none" w:sz="0" w:space="0" w:color="auto"/>
          </w:divBdr>
        </w:div>
        <w:div w:id="963972643">
          <w:marLeft w:val="0"/>
          <w:marRight w:val="0"/>
          <w:marTop w:val="0"/>
          <w:marBottom w:val="0"/>
          <w:divBdr>
            <w:top w:val="none" w:sz="0" w:space="0" w:color="auto"/>
            <w:left w:val="none" w:sz="0" w:space="0" w:color="auto"/>
            <w:bottom w:val="none" w:sz="0" w:space="0" w:color="auto"/>
            <w:right w:val="none" w:sz="0" w:space="0" w:color="auto"/>
          </w:divBdr>
        </w:div>
        <w:div w:id="1440025340">
          <w:marLeft w:val="0"/>
          <w:marRight w:val="0"/>
          <w:marTop w:val="0"/>
          <w:marBottom w:val="0"/>
          <w:divBdr>
            <w:top w:val="none" w:sz="0" w:space="0" w:color="auto"/>
            <w:left w:val="none" w:sz="0" w:space="0" w:color="auto"/>
            <w:bottom w:val="none" w:sz="0" w:space="0" w:color="auto"/>
            <w:right w:val="none" w:sz="0" w:space="0" w:color="auto"/>
          </w:divBdr>
        </w:div>
        <w:div w:id="1929731797">
          <w:marLeft w:val="0"/>
          <w:marRight w:val="0"/>
          <w:marTop w:val="0"/>
          <w:marBottom w:val="0"/>
          <w:divBdr>
            <w:top w:val="none" w:sz="0" w:space="0" w:color="auto"/>
            <w:left w:val="none" w:sz="0" w:space="0" w:color="auto"/>
            <w:bottom w:val="none" w:sz="0" w:space="0" w:color="auto"/>
            <w:right w:val="none" w:sz="0" w:space="0" w:color="auto"/>
          </w:divBdr>
        </w:div>
      </w:divsChild>
    </w:div>
    <w:div w:id="1771461555">
      <w:bodyDiv w:val="1"/>
      <w:marLeft w:val="0"/>
      <w:marRight w:val="0"/>
      <w:marTop w:val="0"/>
      <w:marBottom w:val="0"/>
      <w:divBdr>
        <w:top w:val="none" w:sz="0" w:space="0" w:color="auto"/>
        <w:left w:val="none" w:sz="0" w:space="0" w:color="auto"/>
        <w:bottom w:val="none" w:sz="0" w:space="0" w:color="auto"/>
        <w:right w:val="none" w:sz="0" w:space="0" w:color="auto"/>
      </w:divBdr>
    </w:div>
    <w:div w:id="1943800645">
      <w:bodyDiv w:val="1"/>
      <w:marLeft w:val="0"/>
      <w:marRight w:val="0"/>
      <w:marTop w:val="0"/>
      <w:marBottom w:val="0"/>
      <w:divBdr>
        <w:top w:val="none" w:sz="0" w:space="0" w:color="auto"/>
        <w:left w:val="none" w:sz="0" w:space="0" w:color="auto"/>
        <w:bottom w:val="none" w:sz="0" w:space="0" w:color="auto"/>
        <w:right w:val="none" w:sz="0" w:space="0" w:color="auto"/>
      </w:divBdr>
      <w:divsChild>
        <w:div w:id="1374770184">
          <w:marLeft w:val="0"/>
          <w:marRight w:val="0"/>
          <w:marTop w:val="0"/>
          <w:marBottom w:val="0"/>
          <w:divBdr>
            <w:top w:val="none" w:sz="0" w:space="0" w:color="auto"/>
            <w:left w:val="none" w:sz="0" w:space="0" w:color="auto"/>
            <w:bottom w:val="none" w:sz="0" w:space="0" w:color="auto"/>
            <w:right w:val="none" w:sz="0" w:space="0" w:color="auto"/>
          </w:divBdr>
        </w:div>
        <w:div w:id="14484252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republicpictures75th.com/" TargetMode="External"/><Relationship Id="rId18" Type="http://schemas.openxmlformats.org/officeDocument/2006/relationships/hyperlink" Target="https://www.lapl.org/events/search?branch=45502" TargetMode="External"/><Relationship Id="rId26" Type="http://schemas.openxmlformats.org/officeDocument/2006/relationships/hyperlink" Target="https://ethics.lacity.org/" TargetMode="External"/><Relationship Id="rId3" Type="http://schemas.openxmlformats.org/officeDocument/2006/relationships/settings" Target="settings.xml"/><Relationship Id="rId21" Type="http://schemas.openxmlformats.org/officeDocument/2006/relationships/hyperlink" Target="https://www.laconservancy.org/learn/historic-places/oil-can-harrys/"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www.hmdb.org/m.asp?m=220072" TargetMode="External"/><Relationship Id="rId17" Type="http://schemas.openxmlformats.org/officeDocument/2006/relationships/hyperlink" Target="https://docs.google.com/document/d/1iXUGt3wCzx7T_qct_BqGekrvLBKn2_mo/edit?usp=sharing&amp;ouid=104996782858411570932&amp;rtpof=true&amp;sd=true" TargetMode="External"/><Relationship Id="rId25" Type="http://schemas.openxmlformats.org/officeDocument/2006/relationships/hyperlink" Target="mailto:NCSupport@lacity.org" TargetMode="External"/><Relationship Id="rId33" Type="http://schemas.openxmlformats.org/officeDocument/2006/relationships/hyperlink" Target="https://lacity.gov/government/subscribe-agendas/neighborhood-councils" TargetMode="External"/><Relationship Id="rId2" Type="http://schemas.openxmlformats.org/officeDocument/2006/relationships/styles" Target="styles.xml"/><Relationship Id="rId16" Type="http://schemas.openxmlformats.org/officeDocument/2006/relationships/hyperlink" Target="https://docs.google.com/document/d/1yQhGxuvvjxRGspEpv1bT5eSI-JsZaE3q/edit?usp=sharing&amp;ouid=104996782858411570932&amp;rtpof=true&amp;sd=true" TargetMode="External"/><Relationship Id="rId20" Type="http://schemas.openxmlformats.org/officeDocument/2006/relationships/hyperlink" Target="https://recreation.parks.lacity.gov/historic/campo-de-cahuenga" TargetMode="External"/><Relationship Id="rId29" Type="http://schemas.openxmlformats.org/officeDocument/2006/relationships/hyperlink" Target="http://www.studiocitync.org/" TargetMode="External"/><Relationship Id="rId1" Type="http://schemas.openxmlformats.org/officeDocument/2006/relationships/numbering" Target="numbering.xml"/><Relationship Id="rId6" Type="http://schemas.openxmlformats.org/officeDocument/2006/relationships/hyperlink" Target="https://www.studiocitync.org/" TargetMode="External"/><Relationship Id="rId11" Type="http://schemas.openxmlformats.org/officeDocument/2006/relationships/hyperlink" Target="https://ladailymirror.com/2021/08/30/mary-mallory-hollywood-heights-mack-sennett-and-studio-citys-central-motion-picture-district-3/" TargetMode="External"/><Relationship Id="rId24" Type="http://schemas.openxmlformats.org/officeDocument/2006/relationships/hyperlink" Target="mailto:NCSupport@lacity.org" TargetMode="External"/><Relationship Id="rId32" Type="http://schemas.openxmlformats.org/officeDocument/2006/relationships/hyperlink" Target="http://www.studiocitync.org/" TargetMode="External"/><Relationship Id="rId5" Type="http://schemas.openxmlformats.org/officeDocument/2006/relationships/image" Target="media/image1.png"/><Relationship Id="rId15" Type="http://schemas.openxmlformats.org/officeDocument/2006/relationships/hyperlink" Target="https://docs.google.com/document/d/1EJmAum_BQKU2rN8F_b-VwdXP0MeRX3eD/edit?usp=sharing&amp;ouid=104996782858411570932&amp;rtpof=true&amp;sd=true" TargetMode="External"/><Relationship Id="rId23" Type="http://schemas.openxmlformats.org/officeDocument/2006/relationships/hyperlink" Target="http://www.studiocitync.org/" TargetMode="External"/><Relationship Id="rId28" Type="http://schemas.openxmlformats.org/officeDocument/2006/relationships/hyperlink" Target="mailto:ethics.commission@lacity.org" TargetMode="External"/><Relationship Id="rId10" Type="http://schemas.openxmlformats.org/officeDocument/2006/relationships/hyperlink" Target="https://docs.google.com/document/d/1nV5WnIAdDg4wwPC4kQTtBZ74zVIxXAfz/edit?usp=drive_link&amp;ouid=104996782858411570932&amp;rtpof=true&amp;sd=true" TargetMode="External"/><Relationship Id="rId19" Type="http://schemas.openxmlformats.org/officeDocument/2006/relationships/hyperlink" Target="https://culture.lacity.gov/cultural-centers/lankershim-arts-center" TargetMode="External"/><Relationship Id="rId31" Type="http://schemas.openxmlformats.org/officeDocument/2006/relationships/hyperlink" Target="mailto:jalewis@studiocitync.org" TargetMode="External"/><Relationship Id="rId4" Type="http://schemas.openxmlformats.org/officeDocument/2006/relationships/webSettings" Target="webSettings.xml"/><Relationship Id="rId9" Type="http://schemas.openxmlformats.org/officeDocument/2006/relationships/hyperlink" Target="https://drive.google.com/file/d/1T9Qcpr-vzS1r4eoKcRuRRsCcBn761rTL/view?usp=sharing" TargetMode="External"/><Relationship Id="rId14" Type="http://schemas.openxmlformats.org/officeDocument/2006/relationships/hyperlink" Target="https://docs.google.com/document/d/1nV5WnIAdDg4wwPC4kQTtBZ74zVIxXAfz/edit?usp=drive_link&amp;ouid=104996782858411570932&amp;rtpof=true&amp;sd=true" TargetMode="External"/><Relationship Id="rId22" Type="http://schemas.openxmlformats.org/officeDocument/2006/relationships/hyperlink" Target="https://www.juststudiocity.com/fieldnotes/how-ventura-boulevard-became-sushi-row" TargetMode="External"/><Relationship Id="rId27" Type="http://schemas.openxmlformats.org/officeDocument/2006/relationships/hyperlink" Target="https://ethics.lacity.org/" TargetMode="External"/><Relationship Id="rId30" Type="http://schemas.openxmlformats.org/officeDocument/2006/relationships/hyperlink" Target="http://www.studiocitync.org/" TargetMode="External"/><Relationship Id="rId35" Type="http://schemas.openxmlformats.org/officeDocument/2006/relationships/theme" Target="theme/theme1.xml"/><Relationship Id="rId8" Type="http://schemas.openxmlformats.org/officeDocument/2006/relationships/hyperlink" Target="https://drive.google.com/file/d/1vTjWXXBYgvXYD4J663FI5LfcDzoxpme7/view?usp=drive_li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2009</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Abi Velasco</cp:lastModifiedBy>
  <cp:revision>2</cp:revision>
  <dcterms:created xsi:type="dcterms:W3CDTF">2026-07-29T23:06:00Z</dcterms:created>
  <dcterms:modified xsi:type="dcterms:W3CDTF">2026-07-29T23:06:00Z</dcterms:modified>
</cp:coreProperties>
</file>