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15F8" w14:textId="77777777" w:rsidR="001743F6" w:rsidRDefault="00000000">
      <w:pPr>
        <w:spacing w:before="3" w:line="230" w:lineRule="auto"/>
        <w:jc w:val="center"/>
        <w:rPr>
          <w:sz w:val="18"/>
          <w:szCs w:val="18"/>
        </w:rPr>
        <w:sectPr w:rsidR="001743F6">
          <w:pgSz w:w="12240" w:h="15840"/>
          <w:pgMar w:top="680" w:right="420" w:bottom="280" w:left="600" w:header="0" w:footer="0" w:gutter="0"/>
          <w:pgNumType w:start="1"/>
          <w:cols w:space="720"/>
        </w:sectPr>
      </w:pPr>
      <w:r>
        <w:rPr>
          <w:b/>
          <w:sz w:val="18"/>
          <w:szCs w:val="18"/>
        </w:rPr>
        <w:t>LEGALLY REQUIRED OFFICIAL POSTING – PLEASE DO NOT REMOVE UNTIL AFTER BELOW DATE AND TIME</w:t>
      </w:r>
    </w:p>
    <w:p w14:paraId="27D9BAF7" w14:textId="77777777" w:rsidR="001743F6" w:rsidRDefault="001743F6">
      <w:pPr>
        <w:pStyle w:val="Heading1"/>
        <w:spacing w:before="100" w:line="276" w:lineRule="auto"/>
        <w:ind w:left="0" w:right="2397"/>
      </w:pPr>
      <w:bookmarkStart w:id="0" w:name="_ua0pvjhynwvk" w:colFirst="0" w:colLast="0"/>
      <w:bookmarkEnd w:id="0"/>
    </w:p>
    <w:p w14:paraId="66E65079" w14:textId="77777777" w:rsidR="001743F6" w:rsidRDefault="00000000">
      <w:pPr>
        <w:pStyle w:val="Heading1"/>
        <w:spacing w:before="100" w:line="276" w:lineRule="auto"/>
        <w:ind w:left="0" w:right="2397"/>
      </w:pPr>
      <w:bookmarkStart w:id="1" w:name="_upye0sg2fy1s" w:colFirst="0" w:colLast="0"/>
      <w:bookmarkEnd w:id="1"/>
      <w:r>
        <w:rPr>
          <w:noProof/>
        </w:rPr>
        <w:drawing>
          <wp:anchor distT="0" distB="0" distL="0" distR="0" simplePos="0" relativeHeight="251658240" behindDoc="0" locked="0" layoutInCell="1" hidden="0" allowOverlap="1" wp14:anchorId="05D4750E" wp14:editId="429B4159">
            <wp:simplePos x="0" y="0"/>
            <wp:positionH relativeFrom="column">
              <wp:posOffset>1981200</wp:posOffset>
            </wp:positionH>
            <wp:positionV relativeFrom="paragraph">
              <wp:posOffset>180975</wp:posOffset>
            </wp:positionV>
            <wp:extent cx="3162300" cy="2276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162300" cy="2276475"/>
                    </a:xfrm>
                    <a:prstGeom prst="rect">
                      <a:avLst/>
                    </a:prstGeom>
                    <a:ln/>
                  </pic:spPr>
                </pic:pic>
              </a:graphicData>
            </a:graphic>
          </wp:anchor>
        </w:drawing>
      </w:r>
    </w:p>
    <w:tbl>
      <w:tblPr>
        <w:tblStyle w:val="a"/>
        <w:tblpPr w:vertAnchor="page" w:horzAnchor="page" w:tblpX="1290" w:tblpY="1380"/>
        <w:tblW w:w="10875" w:type="dxa"/>
        <w:tblLayout w:type="fixed"/>
        <w:tblLook w:val="0600" w:firstRow="0" w:lastRow="0" w:firstColumn="0" w:lastColumn="0" w:noHBand="1" w:noVBand="1"/>
      </w:tblPr>
      <w:tblGrid>
        <w:gridCol w:w="3405"/>
        <w:gridCol w:w="4785"/>
        <w:gridCol w:w="2685"/>
      </w:tblGrid>
      <w:tr w:rsidR="001743F6" w14:paraId="05DC00C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CAA1B62" w14:textId="77777777" w:rsidR="001743F6" w:rsidRDefault="00000000">
            <w:pPr>
              <w:tabs>
                <w:tab w:val="left" w:pos="1457"/>
                <w:tab w:val="left" w:pos="1458"/>
              </w:tabs>
              <w:rPr>
                <w:b/>
                <w:sz w:val="28"/>
                <w:szCs w:val="28"/>
              </w:rPr>
            </w:pPr>
            <w:r>
              <w:rPr>
                <w:b/>
                <w:color w:val="212121"/>
                <w:sz w:val="18"/>
                <w:szCs w:val="18"/>
              </w:rPr>
              <w:t>SCNC BOARD</w:t>
            </w:r>
          </w:p>
        </w:tc>
        <w:tc>
          <w:tcPr>
            <w:tcW w:w="4785" w:type="dxa"/>
            <w:tcBorders>
              <w:top w:val="nil"/>
              <w:left w:val="nil"/>
              <w:bottom w:val="nil"/>
              <w:right w:val="nil"/>
            </w:tcBorders>
            <w:tcMar>
              <w:top w:w="0" w:type="dxa"/>
              <w:left w:w="0" w:type="dxa"/>
              <w:bottom w:w="0" w:type="dxa"/>
              <w:right w:w="0" w:type="dxa"/>
            </w:tcMar>
          </w:tcPr>
          <w:p w14:paraId="14E947E2"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477754D" w14:textId="77777777" w:rsidR="001743F6" w:rsidRDefault="00000000">
            <w:pPr>
              <w:tabs>
                <w:tab w:val="left" w:pos="1457"/>
                <w:tab w:val="left" w:pos="1458"/>
              </w:tabs>
              <w:rPr>
                <w:b/>
                <w:sz w:val="28"/>
                <w:szCs w:val="28"/>
              </w:rPr>
            </w:pPr>
            <w:r>
              <w:rPr>
                <w:b/>
                <w:color w:val="212121"/>
                <w:sz w:val="18"/>
                <w:szCs w:val="18"/>
              </w:rPr>
              <w:t>PRESIDENT</w:t>
            </w:r>
          </w:p>
        </w:tc>
      </w:tr>
      <w:tr w:rsidR="001743F6" w14:paraId="0C439926"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41600FE" w14:textId="5BFADF05" w:rsidR="001743F6" w:rsidRDefault="001743F6">
            <w:pPr>
              <w:widowControl w:val="0"/>
              <w:rPr>
                <w:b/>
                <w:sz w:val="28"/>
                <w:szCs w:val="28"/>
              </w:rPr>
            </w:pPr>
          </w:p>
        </w:tc>
        <w:tc>
          <w:tcPr>
            <w:tcW w:w="4785" w:type="dxa"/>
            <w:tcBorders>
              <w:top w:val="nil"/>
              <w:left w:val="nil"/>
              <w:bottom w:val="nil"/>
              <w:right w:val="nil"/>
            </w:tcBorders>
            <w:tcMar>
              <w:top w:w="0" w:type="dxa"/>
              <w:left w:w="0" w:type="dxa"/>
              <w:bottom w:w="0" w:type="dxa"/>
              <w:right w:w="0" w:type="dxa"/>
            </w:tcMar>
          </w:tcPr>
          <w:p w14:paraId="3B310D68"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3DC0F4B" w14:textId="17E6E5CB" w:rsidR="001743F6" w:rsidRDefault="004950A0">
            <w:pPr>
              <w:tabs>
                <w:tab w:val="left" w:pos="1457"/>
                <w:tab w:val="left" w:pos="1458"/>
              </w:tabs>
              <w:rPr>
                <w:b/>
                <w:sz w:val="28"/>
                <w:szCs w:val="28"/>
              </w:rPr>
            </w:pPr>
            <w:r w:rsidRPr="004950A0">
              <w:rPr>
                <w:color w:val="212121"/>
                <w:sz w:val="18"/>
                <w:szCs w:val="18"/>
              </w:rPr>
              <w:t>Jerry Lewis</w:t>
            </w:r>
          </w:p>
        </w:tc>
      </w:tr>
      <w:tr w:rsidR="001743F6" w14:paraId="620FFDD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85705AC" w14:textId="466C427D" w:rsidR="001743F6" w:rsidRDefault="004950A0">
            <w:pPr>
              <w:tabs>
                <w:tab w:val="left" w:pos="1457"/>
                <w:tab w:val="left" w:pos="1458"/>
              </w:tabs>
              <w:rPr>
                <w:b/>
                <w:sz w:val="28"/>
                <w:szCs w:val="28"/>
              </w:rPr>
            </w:pPr>
            <w:r>
              <w:rPr>
                <w:color w:val="212121"/>
                <w:sz w:val="18"/>
                <w:szCs w:val="18"/>
              </w:rPr>
              <w:t>David Bergers</w:t>
            </w:r>
          </w:p>
        </w:tc>
        <w:tc>
          <w:tcPr>
            <w:tcW w:w="4785" w:type="dxa"/>
            <w:tcBorders>
              <w:top w:val="nil"/>
              <w:left w:val="nil"/>
              <w:bottom w:val="nil"/>
              <w:right w:val="nil"/>
            </w:tcBorders>
            <w:tcMar>
              <w:top w:w="0" w:type="dxa"/>
              <w:left w:w="0" w:type="dxa"/>
              <w:bottom w:w="0" w:type="dxa"/>
              <w:right w:w="0" w:type="dxa"/>
            </w:tcMar>
          </w:tcPr>
          <w:p w14:paraId="5D815A2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66D16C9" w14:textId="77777777" w:rsidR="001743F6" w:rsidRDefault="00000000">
            <w:pPr>
              <w:tabs>
                <w:tab w:val="left" w:pos="1457"/>
                <w:tab w:val="left" w:pos="1458"/>
              </w:tabs>
              <w:rPr>
                <w:b/>
                <w:color w:val="212121"/>
                <w:sz w:val="18"/>
                <w:szCs w:val="18"/>
              </w:rPr>
            </w:pPr>
            <w:r>
              <w:rPr>
                <w:b/>
                <w:color w:val="212121"/>
                <w:sz w:val="18"/>
                <w:szCs w:val="18"/>
              </w:rPr>
              <w:t>VICE PRESIDENT</w:t>
            </w:r>
          </w:p>
        </w:tc>
      </w:tr>
      <w:tr w:rsidR="001743F6" w14:paraId="6D9D999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A897B92" w14:textId="74B39650" w:rsidR="001743F6" w:rsidRDefault="004950A0">
            <w:pPr>
              <w:tabs>
                <w:tab w:val="left" w:pos="1457"/>
                <w:tab w:val="left" w:pos="1458"/>
              </w:tabs>
              <w:rPr>
                <w:b/>
                <w:sz w:val="28"/>
                <w:szCs w:val="28"/>
              </w:rPr>
            </w:pPr>
            <w:r>
              <w:rPr>
                <w:color w:val="212121"/>
                <w:sz w:val="18"/>
                <w:szCs w:val="18"/>
              </w:rPr>
              <w:t>Merci Borden</w:t>
            </w:r>
          </w:p>
        </w:tc>
        <w:tc>
          <w:tcPr>
            <w:tcW w:w="4785" w:type="dxa"/>
            <w:tcBorders>
              <w:top w:val="nil"/>
              <w:left w:val="nil"/>
              <w:bottom w:val="nil"/>
              <w:right w:val="nil"/>
            </w:tcBorders>
            <w:tcMar>
              <w:top w:w="0" w:type="dxa"/>
              <w:left w:w="0" w:type="dxa"/>
              <w:bottom w:w="0" w:type="dxa"/>
              <w:right w:w="0" w:type="dxa"/>
            </w:tcMar>
          </w:tcPr>
          <w:p w14:paraId="2756437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6610C1" w14:textId="621A9F15" w:rsidR="001743F6" w:rsidRDefault="001501AA">
            <w:pPr>
              <w:tabs>
                <w:tab w:val="left" w:pos="1457"/>
                <w:tab w:val="left" w:pos="1458"/>
              </w:tabs>
              <w:rPr>
                <w:b/>
                <w:color w:val="212121"/>
                <w:sz w:val="18"/>
                <w:szCs w:val="18"/>
              </w:rPr>
            </w:pPr>
            <w:r>
              <w:rPr>
                <w:color w:val="212121"/>
                <w:sz w:val="18"/>
                <w:szCs w:val="18"/>
              </w:rPr>
              <w:t>Jeff Hardwick</w:t>
            </w:r>
          </w:p>
        </w:tc>
      </w:tr>
      <w:tr w:rsidR="001743F6" w14:paraId="50E089D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21B5CFA" w14:textId="2640931F" w:rsidR="001743F6" w:rsidRDefault="004950A0">
            <w:pPr>
              <w:tabs>
                <w:tab w:val="left" w:pos="1457"/>
                <w:tab w:val="left" w:pos="1458"/>
              </w:tabs>
              <w:rPr>
                <w:b/>
                <w:sz w:val="28"/>
                <w:szCs w:val="28"/>
              </w:rPr>
            </w:pPr>
            <w:r w:rsidRPr="004950A0">
              <w:rPr>
                <w:color w:val="212121"/>
                <w:sz w:val="18"/>
                <w:szCs w:val="18"/>
              </w:rPr>
              <w:t xml:space="preserve">Kesara </w:t>
            </w:r>
            <w:proofErr w:type="spellStart"/>
            <w:r w:rsidRPr="004950A0">
              <w:rPr>
                <w:color w:val="212121"/>
                <w:sz w:val="18"/>
                <w:szCs w:val="18"/>
              </w:rPr>
              <w:t>Borirak</w:t>
            </w:r>
            <w:proofErr w:type="spellEnd"/>
          </w:p>
        </w:tc>
        <w:tc>
          <w:tcPr>
            <w:tcW w:w="4785" w:type="dxa"/>
            <w:tcBorders>
              <w:top w:val="nil"/>
              <w:left w:val="nil"/>
              <w:bottom w:val="nil"/>
              <w:right w:val="nil"/>
            </w:tcBorders>
            <w:tcMar>
              <w:top w:w="0" w:type="dxa"/>
              <w:left w:w="0" w:type="dxa"/>
              <w:bottom w:w="0" w:type="dxa"/>
              <w:right w:w="0" w:type="dxa"/>
            </w:tcMar>
          </w:tcPr>
          <w:p w14:paraId="7ECAB22A"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4122032C" w14:textId="77777777" w:rsidR="001743F6" w:rsidRDefault="00000000">
            <w:pPr>
              <w:tabs>
                <w:tab w:val="left" w:pos="1457"/>
                <w:tab w:val="left" w:pos="1458"/>
              </w:tabs>
              <w:rPr>
                <w:b/>
                <w:color w:val="212121"/>
                <w:sz w:val="18"/>
                <w:szCs w:val="18"/>
              </w:rPr>
            </w:pPr>
            <w:r>
              <w:rPr>
                <w:b/>
                <w:color w:val="212121"/>
                <w:sz w:val="18"/>
                <w:szCs w:val="18"/>
              </w:rPr>
              <w:t>TREASURER</w:t>
            </w:r>
          </w:p>
        </w:tc>
      </w:tr>
      <w:tr w:rsidR="001743F6" w14:paraId="275CAF21"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1161683" w14:textId="0AAA597C" w:rsidR="001743F6" w:rsidRDefault="004950A0">
            <w:pPr>
              <w:tabs>
                <w:tab w:val="left" w:pos="1457"/>
                <w:tab w:val="left" w:pos="1458"/>
              </w:tabs>
              <w:rPr>
                <w:b/>
                <w:sz w:val="28"/>
                <w:szCs w:val="28"/>
              </w:rPr>
            </w:pPr>
            <w:r w:rsidRPr="004950A0">
              <w:rPr>
                <w:color w:val="212121"/>
                <w:sz w:val="18"/>
                <w:szCs w:val="18"/>
              </w:rPr>
              <w:t>Kim Clements</w:t>
            </w:r>
          </w:p>
        </w:tc>
        <w:tc>
          <w:tcPr>
            <w:tcW w:w="4785" w:type="dxa"/>
            <w:tcBorders>
              <w:top w:val="nil"/>
              <w:left w:val="nil"/>
              <w:bottom w:val="nil"/>
              <w:right w:val="nil"/>
            </w:tcBorders>
            <w:tcMar>
              <w:top w:w="0" w:type="dxa"/>
              <w:left w:w="0" w:type="dxa"/>
              <w:bottom w:w="0" w:type="dxa"/>
              <w:right w:w="0" w:type="dxa"/>
            </w:tcMar>
          </w:tcPr>
          <w:p w14:paraId="576A8C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2D8A2290" w14:textId="621474E9" w:rsidR="001743F6" w:rsidRDefault="004950A0">
            <w:pPr>
              <w:tabs>
                <w:tab w:val="left" w:pos="1457"/>
                <w:tab w:val="left" w:pos="1458"/>
              </w:tabs>
              <w:rPr>
                <w:b/>
                <w:color w:val="212121"/>
                <w:sz w:val="18"/>
                <w:szCs w:val="18"/>
              </w:rPr>
            </w:pPr>
            <w:r w:rsidRPr="004950A0">
              <w:rPr>
                <w:color w:val="212121"/>
                <w:sz w:val="18"/>
                <w:szCs w:val="18"/>
              </w:rPr>
              <w:t>David Bergers</w:t>
            </w:r>
          </w:p>
        </w:tc>
      </w:tr>
      <w:tr w:rsidR="001743F6" w14:paraId="32226A4B"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29B73D09" w14:textId="4A37AFD8" w:rsidR="001743F6" w:rsidRDefault="004950A0">
            <w:pPr>
              <w:tabs>
                <w:tab w:val="left" w:pos="1457"/>
                <w:tab w:val="left" w:pos="1458"/>
              </w:tabs>
              <w:rPr>
                <w:b/>
                <w:sz w:val="28"/>
                <w:szCs w:val="28"/>
              </w:rPr>
            </w:pPr>
            <w:r w:rsidRPr="004950A0">
              <w:rPr>
                <w:color w:val="212121"/>
                <w:sz w:val="18"/>
                <w:szCs w:val="18"/>
              </w:rPr>
              <w:t>Dean Cutler</w:t>
            </w:r>
          </w:p>
        </w:tc>
        <w:tc>
          <w:tcPr>
            <w:tcW w:w="4785" w:type="dxa"/>
            <w:tcBorders>
              <w:top w:val="nil"/>
              <w:left w:val="nil"/>
              <w:bottom w:val="nil"/>
              <w:right w:val="nil"/>
            </w:tcBorders>
            <w:tcMar>
              <w:top w:w="0" w:type="dxa"/>
              <w:left w:w="0" w:type="dxa"/>
              <w:bottom w:w="0" w:type="dxa"/>
              <w:right w:w="0" w:type="dxa"/>
            </w:tcMar>
          </w:tcPr>
          <w:p w14:paraId="75AD5703"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5EFF8A4" w14:textId="77777777" w:rsidR="001743F6" w:rsidRDefault="00000000">
            <w:pPr>
              <w:tabs>
                <w:tab w:val="left" w:pos="1457"/>
                <w:tab w:val="left" w:pos="1458"/>
              </w:tabs>
              <w:rPr>
                <w:color w:val="212121"/>
                <w:sz w:val="18"/>
                <w:szCs w:val="18"/>
              </w:rPr>
            </w:pPr>
            <w:r>
              <w:rPr>
                <w:b/>
                <w:color w:val="212121"/>
                <w:sz w:val="18"/>
                <w:szCs w:val="18"/>
              </w:rPr>
              <w:t>SECRETARY</w:t>
            </w:r>
          </w:p>
        </w:tc>
      </w:tr>
      <w:tr w:rsidR="001743F6" w14:paraId="7DA39C5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D549A5B" w14:textId="6021D717" w:rsidR="001743F6" w:rsidRDefault="004950A0">
            <w:pPr>
              <w:tabs>
                <w:tab w:val="left" w:pos="1457"/>
                <w:tab w:val="left" w:pos="1458"/>
              </w:tabs>
              <w:rPr>
                <w:color w:val="212121"/>
                <w:sz w:val="18"/>
                <w:szCs w:val="18"/>
              </w:rPr>
            </w:pPr>
            <w:r w:rsidRPr="004950A0">
              <w:rPr>
                <w:color w:val="212121"/>
                <w:sz w:val="18"/>
                <w:szCs w:val="18"/>
              </w:rPr>
              <w:t>Andrew Epstein</w:t>
            </w:r>
          </w:p>
        </w:tc>
        <w:tc>
          <w:tcPr>
            <w:tcW w:w="4785" w:type="dxa"/>
            <w:tcBorders>
              <w:top w:val="nil"/>
              <w:left w:val="nil"/>
              <w:bottom w:val="nil"/>
              <w:right w:val="nil"/>
            </w:tcBorders>
            <w:tcMar>
              <w:top w:w="0" w:type="dxa"/>
              <w:left w:w="0" w:type="dxa"/>
              <w:bottom w:w="0" w:type="dxa"/>
              <w:right w:w="0" w:type="dxa"/>
            </w:tcMar>
          </w:tcPr>
          <w:p w14:paraId="61B29077"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5D055E" w14:textId="38960204" w:rsidR="001743F6" w:rsidRDefault="004950A0">
            <w:pPr>
              <w:tabs>
                <w:tab w:val="left" w:pos="1457"/>
                <w:tab w:val="left" w:pos="1458"/>
              </w:tabs>
              <w:rPr>
                <w:b/>
                <w:color w:val="212121"/>
                <w:sz w:val="18"/>
                <w:szCs w:val="18"/>
              </w:rPr>
            </w:pPr>
            <w:r>
              <w:rPr>
                <w:color w:val="212121"/>
                <w:sz w:val="18"/>
                <w:szCs w:val="18"/>
              </w:rPr>
              <w:t>Vacant</w:t>
            </w:r>
          </w:p>
        </w:tc>
      </w:tr>
      <w:tr w:rsidR="001743F6" w14:paraId="30D5AEB4" w14:textId="77777777">
        <w:trPr>
          <w:cantSplit/>
          <w:trHeight w:val="197"/>
        </w:trPr>
        <w:tc>
          <w:tcPr>
            <w:tcW w:w="3405" w:type="dxa"/>
            <w:tcBorders>
              <w:top w:val="nil"/>
              <w:left w:val="nil"/>
              <w:bottom w:val="nil"/>
              <w:right w:val="nil"/>
            </w:tcBorders>
            <w:tcMar>
              <w:top w:w="0" w:type="dxa"/>
              <w:left w:w="0" w:type="dxa"/>
              <w:bottom w:w="0" w:type="dxa"/>
              <w:right w:w="0" w:type="dxa"/>
            </w:tcMar>
          </w:tcPr>
          <w:p w14:paraId="08B1DAD3" w14:textId="2C81B5BC" w:rsidR="001743F6" w:rsidRDefault="004950A0">
            <w:pPr>
              <w:widowControl w:val="0"/>
              <w:rPr>
                <w:color w:val="212121"/>
                <w:sz w:val="18"/>
                <w:szCs w:val="18"/>
              </w:rPr>
            </w:pPr>
            <w:r w:rsidRPr="004950A0">
              <w:rPr>
                <w:color w:val="212121"/>
                <w:sz w:val="18"/>
                <w:szCs w:val="18"/>
              </w:rPr>
              <w:t>Dimitri Gatsiounis</w:t>
            </w:r>
          </w:p>
        </w:tc>
        <w:tc>
          <w:tcPr>
            <w:tcW w:w="4785" w:type="dxa"/>
            <w:tcBorders>
              <w:top w:val="nil"/>
              <w:left w:val="nil"/>
              <w:bottom w:val="nil"/>
              <w:right w:val="nil"/>
            </w:tcBorders>
            <w:tcMar>
              <w:top w:w="0" w:type="dxa"/>
              <w:left w:w="0" w:type="dxa"/>
              <w:bottom w:w="0" w:type="dxa"/>
              <w:right w:w="0" w:type="dxa"/>
            </w:tcMar>
          </w:tcPr>
          <w:p w14:paraId="2A249810"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8EA5542" w14:textId="77777777" w:rsidR="001743F6" w:rsidRDefault="00000000">
            <w:pPr>
              <w:tabs>
                <w:tab w:val="left" w:pos="1457"/>
                <w:tab w:val="left" w:pos="1458"/>
              </w:tabs>
              <w:rPr>
                <w:color w:val="212121"/>
                <w:sz w:val="18"/>
                <w:szCs w:val="18"/>
              </w:rPr>
            </w:pPr>
            <w:r>
              <w:rPr>
                <w:b/>
                <w:color w:val="212121"/>
                <w:sz w:val="18"/>
                <w:szCs w:val="18"/>
              </w:rPr>
              <w:t xml:space="preserve">CORRESPONDING </w:t>
            </w:r>
          </w:p>
        </w:tc>
      </w:tr>
      <w:tr w:rsidR="001743F6" w14:paraId="4973688E"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09BEE2F" w14:textId="281AC656" w:rsidR="001743F6" w:rsidRDefault="004950A0">
            <w:pPr>
              <w:widowControl w:val="0"/>
              <w:rPr>
                <w:color w:val="212121"/>
                <w:sz w:val="18"/>
                <w:szCs w:val="18"/>
              </w:rPr>
            </w:pPr>
            <w:r w:rsidRPr="004950A0">
              <w:rPr>
                <w:color w:val="212121"/>
                <w:sz w:val="18"/>
                <w:szCs w:val="18"/>
              </w:rPr>
              <w:t>Jeff Hartwick</w:t>
            </w:r>
          </w:p>
        </w:tc>
        <w:tc>
          <w:tcPr>
            <w:tcW w:w="4785" w:type="dxa"/>
            <w:tcBorders>
              <w:top w:val="nil"/>
              <w:left w:val="nil"/>
              <w:bottom w:val="nil"/>
              <w:right w:val="nil"/>
            </w:tcBorders>
            <w:tcMar>
              <w:top w:w="0" w:type="dxa"/>
              <w:left w:w="0" w:type="dxa"/>
              <w:bottom w:w="0" w:type="dxa"/>
              <w:right w:w="0" w:type="dxa"/>
            </w:tcMar>
          </w:tcPr>
          <w:p w14:paraId="490D3CCB"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BE208AC" w14:textId="77777777" w:rsidR="001743F6" w:rsidRDefault="00000000">
            <w:pPr>
              <w:tabs>
                <w:tab w:val="left" w:pos="1457"/>
                <w:tab w:val="left" w:pos="1458"/>
              </w:tabs>
              <w:rPr>
                <w:b/>
                <w:color w:val="212121"/>
                <w:sz w:val="18"/>
                <w:szCs w:val="18"/>
              </w:rPr>
            </w:pPr>
            <w:r>
              <w:rPr>
                <w:b/>
                <w:color w:val="212121"/>
                <w:sz w:val="18"/>
                <w:szCs w:val="18"/>
              </w:rPr>
              <w:t>SECRETARY</w:t>
            </w:r>
          </w:p>
        </w:tc>
      </w:tr>
      <w:tr w:rsidR="001743F6" w14:paraId="14FE2AF4"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6B7EE0A8" w14:textId="04D52AC6" w:rsidR="001743F6" w:rsidRDefault="004950A0">
            <w:pPr>
              <w:widowControl w:val="0"/>
              <w:rPr>
                <w:color w:val="212121"/>
                <w:sz w:val="18"/>
                <w:szCs w:val="18"/>
              </w:rPr>
            </w:pPr>
            <w:r w:rsidRPr="004950A0">
              <w:rPr>
                <w:color w:val="212121"/>
                <w:sz w:val="18"/>
                <w:szCs w:val="18"/>
              </w:rPr>
              <w:t>Jerry Lewis</w:t>
            </w:r>
          </w:p>
        </w:tc>
        <w:tc>
          <w:tcPr>
            <w:tcW w:w="4785" w:type="dxa"/>
            <w:tcBorders>
              <w:top w:val="nil"/>
              <w:left w:val="nil"/>
              <w:bottom w:val="nil"/>
              <w:right w:val="nil"/>
            </w:tcBorders>
            <w:tcMar>
              <w:top w:w="0" w:type="dxa"/>
              <w:left w:w="0" w:type="dxa"/>
              <w:bottom w:w="0" w:type="dxa"/>
              <w:right w:w="0" w:type="dxa"/>
            </w:tcMar>
          </w:tcPr>
          <w:p w14:paraId="7D7D7B66"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F3E753" w14:textId="4A232777" w:rsidR="001743F6" w:rsidRDefault="004950A0">
            <w:pPr>
              <w:tabs>
                <w:tab w:val="left" w:pos="1457"/>
                <w:tab w:val="left" w:pos="1458"/>
              </w:tabs>
              <w:rPr>
                <w:color w:val="212121"/>
                <w:sz w:val="18"/>
                <w:szCs w:val="18"/>
              </w:rPr>
            </w:pPr>
            <w:r w:rsidRPr="004950A0">
              <w:rPr>
                <w:color w:val="212121"/>
                <w:sz w:val="18"/>
                <w:szCs w:val="18"/>
              </w:rPr>
              <w:t>Dimitri Gatsiounis</w:t>
            </w:r>
          </w:p>
        </w:tc>
      </w:tr>
      <w:tr w:rsidR="001743F6" w14:paraId="01C1E87F"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75C29746" w14:textId="77777777" w:rsidR="001743F6" w:rsidRDefault="00000000">
            <w:pPr>
              <w:widowControl w:val="0"/>
              <w:rPr>
                <w:color w:val="212121"/>
                <w:sz w:val="18"/>
                <w:szCs w:val="18"/>
              </w:rPr>
            </w:pPr>
            <w:r>
              <w:rPr>
                <w:color w:val="212121"/>
                <w:sz w:val="18"/>
                <w:szCs w:val="18"/>
              </w:rPr>
              <w:t>Richard Niederberg</w:t>
            </w:r>
          </w:p>
        </w:tc>
        <w:tc>
          <w:tcPr>
            <w:tcW w:w="4785" w:type="dxa"/>
            <w:tcBorders>
              <w:top w:val="nil"/>
              <w:left w:val="nil"/>
              <w:bottom w:val="nil"/>
              <w:right w:val="nil"/>
            </w:tcBorders>
            <w:tcMar>
              <w:top w:w="0" w:type="dxa"/>
              <w:left w:w="0" w:type="dxa"/>
              <w:bottom w:w="0" w:type="dxa"/>
              <w:right w:w="0" w:type="dxa"/>
            </w:tcMar>
          </w:tcPr>
          <w:p w14:paraId="453240F4"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33F2B977" w14:textId="77777777" w:rsidR="001743F6" w:rsidRDefault="001743F6">
            <w:pPr>
              <w:rPr>
                <w:sz w:val="20"/>
                <w:szCs w:val="20"/>
              </w:rPr>
            </w:pPr>
          </w:p>
        </w:tc>
      </w:tr>
      <w:tr w:rsidR="001743F6" w14:paraId="58267E73"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0700F096" w14:textId="77777777" w:rsidR="001743F6" w:rsidRDefault="00000000">
            <w:pPr>
              <w:widowControl w:val="0"/>
              <w:rPr>
                <w:color w:val="212121"/>
                <w:sz w:val="18"/>
                <w:szCs w:val="18"/>
              </w:rPr>
            </w:pPr>
            <w:r>
              <w:rPr>
                <w:color w:val="212121"/>
                <w:sz w:val="18"/>
                <w:szCs w:val="18"/>
              </w:rPr>
              <w:t>Laurie Rittenberg</w:t>
            </w:r>
          </w:p>
        </w:tc>
        <w:tc>
          <w:tcPr>
            <w:tcW w:w="4785" w:type="dxa"/>
            <w:tcBorders>
              <w:top w:val="nil"/>
              <w:left w:val="nil"/>
              <w:bottom w:val="nil"/>
              <w:right w:val="nil"/>
            </w:tcBorders>
            <w:tcMar>
              <w:top w:w="0" w:type="dxa"/>
              <w:left w:w="0" w:type="dxa"/>
              <w:bottom w:w="0" w:type="dxa"/>
              <w:right w:w="0" w:type="dxa"/>
            </w:tcMar>
          </w:tcPr>
          <w:p w14:paraId="4A1A508F"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6E9152E8" w14:textId="77777777" w:rsidR="001743F6" w:rsidRDefault="001743F6">
            <w:pPr>
              <w:rPr>
                <w:sz w:val="20"/>
                <w:szCs w:val="20"/>
              </w:rPr>
            </w:pPr>
          </w:p>
        </w:tc>
      </w:tr>
      <w:tr w:rsidR="001743F6" w14:paraId="417ACD2C"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57CDD878" w14:textId="1248D414" w:rsidR="001743F6" w:rsidRDefault="004950A0">
            <w:pPr>
              <w:widowControl w:val="0"/>
              <w:rPr>
                <w:color w:val="212121"/>
                <w:sz w:val="18"/>
                <w:szCs w:val="18"/>
              </w:rPr>
            </w:pPr>
            <w:r w:rsidRPr="004950A0">
              <w:rPr>
                <w:color w:val="212121"/>
                <w:sz w:val="18"/>
                <w:szCs w:val="18"/>
              </w:rPr>
              <w:t>Matt Thompson</w:t>
            </w:r>
          </w:p>
        </w:tc>
        <w:tc>
          <w:tcPr>
            <w:tcW w:w="4785" w:type="dxa"/>
            <w:tcBorders>
              <w:top w:val="nil"/>
              <w:left w:val="nil"/>
              <w:bottom w:val="nil"/>
              <w:right w:val="nil"/>
            </w:tcBorders>
            <w:tcMar>
              <w:top w:w="0" w:type="dxa"/>
              <w:left w:w="0" w:type="dxa"/>
              <w:bottom w:w="0" w:type="dxa"/>
              <w:right w:w="0" w:type="dxa"/>
            </w:tcMar>
          </w:tcPr>
          <w:p w14:paraId="0EF65381"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1AEE4286" w14:textId="77777777" w:rsidR="001743F6" w:rsidRDefault="001743F6">
            <w:pPr>
              <w:rPr>
                <w:sz w:val="20"/>
                <w:szCs w:val="20"/>
              </w:rPr>
            </w:pPr>
          </w:p>
        </w:tc>
      </w:tr>
      <w:tr w:rsidR="001743F6" w14:paraId="61069498" w14:textId="77777777">
        <w:trPr>
          <w:cantSplit/>
          <w:trHeight w:val="235"/>
        </w:trPr>
        <w:tc>
          <w:tcPr>
            <w:tcW w:w="3405" w:type="dxa"/>
            <w:tcBorders>
              <w:top w:val="nil"/>
              <w:left w:val="nil"/>
              <w:bottom w:val="nil"/>
              <w:right w:val="nil"/>
            </w:tcBorders>
            <w:tcMar>
              <w:top w:w="0" w:type="dxa"/>
              <w:left w:w="0" w:type="dxa"/>
              <w:bottom w:w="0" w:type="dxa"/>
              <w:right w:w="0" w:type="dxa"/>
            </w:tcMar>
          </w:tcPr>
          <w:p w14:paraId="1F1DD732" w14:textId="77777777" w:rsidR="001743F6" w:rsidRDefault="001743F6">
            <w:pPr>
              <w:widowControl w:val="0"/>
              <w:rPr>
                <w:color w:val="212121"/>
                <w:sz w:val="18"/>
                <w:szCs w:val="18"/>
              </w:rPr>
            </w:pPr>
          </w:p>
        </w:tc>
        <w:tc>
          <w:tcPr>
            <w:tcW w:w="4785" w:type="dxa"/>
            <w:tcBorders>
              <w:top w:val="nil"/>
              <w:left w:val="nil"/>
              <w:bottom w:val="nil"/>
              <w:right w:val="nil"/>
            </w:tcBorders>
            <w:tcMar>
              <w:top w:w="0" w:type="dxa"/>
              <w:left w:w="0" w:type="dxa"/>
              <w:bottom w:w="0" w:type="dxa"/>
              <w:right w:w="0" w:type="dxa"/>
            </w:tcMar>
          </w:tcPr>
          <w:p w14:paraId="56D55435" w14:textId="77777777" w:rsidR="001743F6" w:rsidRDefault="001743F6">
            <w:pPr>
              <w:widowControl w:val="0"/>
              <w:rPr>
                <w:b/>
                <w:sz w:val="28"/>
                <w:szCs w:val="28"/>
              </w:rPr>
            </w:pPr>
          </w:p>
        </w:tc>
        <w:tc>
          <w:tcPr>
            <w:tcW w:w="2685" w:type="dxa"/>
            <w:tcBorders>
              <w:top w:val="nil"/>
              <w:left w:val="nil"/>
              <w:bottom w:val="nil"/>
              <w:right w:val="nil"/>
            </w:tcBorders>
            <w:tcMar>
              <w:top w:w="0" w:type="dxa"/>
              <w:left w:w="0" w:type="dxa"/>
              <w:bottom w:w="0" w:type="dxa"/>
              <w:right w:w="0" w:type="dxa"/>
            </w:tcMar>
          </w:tcPr>
          <w:p w14:paraId="510C5430" w14:textId="77777777" w:rsidR="001743F6" w:rsidRDefault="001743F6">
            <w:pPr>
              <w:rPr>
                <w:sz w:val="20"/>
                <w:szCs w:val="20"/>
              </w:rPr>
            </w:pPr>
            <w:hyperlink r:id="rId6">
              <w:r>
                <w:rPr>
                  <w:color w:val="1155CC"/>
                  <w:sz w:val="20"/>
                  <w:szCs w:val="20"/>
                  <w:u w:val="single"/>
                </w:rPr>
                <w:t>studiocitync.org</w:t>
              </w:r>
            </w:hyperlink>
          </w:p>
        </w:tc>
      </w:tr>
    </w:tbl>
    <w:p w14:paraId="547F7F48" w14:textId="77777777" w:rsidR="001743F6" w:rsidRDefault="00000000">
      <w:pPr>
        <w:pStyle w:val="Heading1"/>
        <w:spacing w:before="100" w:line="276" w:lineRule="auto"/>
        <w:ind w:left="0" w:right="2397"/>
        <w:jc w:val="center"/>
      </w:pPr>
      <w:r>
        <w:t xml:space="preserve">                         </w:t>
      </w:r>
    </w:p>
    <w:p w14:paraId="3A42D4DC" w14:textId="77777777" w:rsidR="001743F6" w:rsidRDefault="001743F6">
      <w:pPr>
        <w:pStyle w:val="Heading1"/>
        <w:spacing w:before="100" w:line="276" w:lineRule="auto"/>
        <w:ind w:left="0" w:right="2397"/>
        <w:jc w:val="center"/>
      </w:pPr>
    </w:p>
    <w:p w14:paraId="30ECBE62" w14:textId="77777777" w:rsidR="001743F6" w:rsidRDefault="001743F6">
      <w:pPr>
        <w:pStyle w:val="Heading1"/>
        <w:spacing w:before="100" w:line="276" w:lineRule="auto"/>
        <w:ind w:left="0" w:right="2397"/>
        <w:jc w:val="center"/>
      </w:pPr>
    </w:p>
    <w:p w14:paraId="055093DE" w14:textId="77777777" w:rsidR="001743F6" w:rsidRDefault="001743F6">
      <w:pPr>
        <w:pStyle w:val="Heading1"/>
        <w:spacing w:before="100" w:line="276" w:lineRule="auto"/>
        <w:ind w:left="0" w:right="2397"/>
        <w:jc w:val="center"/>
      </w:pPr>
    </w:p>
    <w:p w14:paraId="7F454C17" w14:textId="77777777" w:rsidR="001743F6" w:rsidRDefault="001743F6">
      <w:pPr>
        <w:pStyle w:val="Heading1"/>
        <w:spacing w:before="100" w:line="276" w:lineRule="auto"/>
        <w:ind w:left="0" w:right="2397"/>
        <w:jc w:val="center"/>
      </w:pPr>
    </w:p>
    <w:p w14:paraId="20850126" w14:textId="77777777" w:rsidR="001743F6" w:rsidRDefault="001743F6">
      <w:pPr>
        <w:pStyle w:val="Heading1"/>
        <w:spacing w:before="100" w:line="276" w:lineRule="auto"/>
        <w:ind w:left="0" w:right="2397"/>
        <w:jc w:val="center"/>
      </w:pPr>
    </w:p>
    <w:p w14:paraId="2989CCC6" w14:textId="77777777" w:rsidR="001743F6" w:rsidRDefault="00000000">
      <w:pPr>
        <w:pStyle w:val="Heading1"/>
        <w:spacing w:before="100" w:line="276" w:lineRule="auto"/>
        <w:ind w:left="0" w:right="2397"/>
        <w:jc w:val="center"/>
      </w:pPr>
      <w:r>
        <w:rPr>
          <w:noProof/>
        </w:rPr>
        <w:drawing>
          <wp:anchor distT="114300" distB="114300" distL="114300" distR="114300" simplePos="0" relativeHeight="251659264" behindDoc="0" locked="0" layoutInCell="1" hidden="0" allowOverlap="1" wp14:anchorId="5926D410" wp14:editId="41A256C2">
            <wp:simplePos x="0" y="0"/>
            <wp:positionH relativeFrom="column">
              <wp:posOffset>5657850</wp:posOffset>
            </wp:positionH>
            <wp:positionV relativeFrom="paragraph">
              <wp:posOffset>216642</wp:posOffset>
            </wp:positionV>
            <wp:extent cx="614363" cy="614363"/>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4363" cy="614363"/>
                    </a:xfrm>
                    <a:prstGeom prst="rect">
                      <a:avLst/>
                    </a:prstGeom>
                    <a:ln/>
                  </pic:spPr>
                </pic:pic>
              </a:graphicData>
            </a:graphic>
          </wp:anchor>
        </w:drawing>
      </w:r>
    </w:p>
    <w:p w14:paraId="268183B9" w14:textId="77777777" w:rsidR="001743F6" w:rsidRDefault="001743F6">
      <w:pPr>
        <w:pStyle w:val="Heading1"/>
        <w:spacing w:before="100" w:line="276" w:lineRule="auto"/>
        <w:ind w:left="0" w:right="2397"/>
        <w:jc w:val="center"/>
      </w:pPr>
    </w:p>
    <w:p w14:paraId="51A72819" w14:textId="77777777" w:rsidR="001743F6" w:rsidRDefault="001743F6">
      <w:pPr>
        <w:pStyle w:val="Heading1"/>
        <w:spacing w:before="100" w:line="276" w:lineRule="auto"/>
        <w:ind w:left="0" w:right="420"/>
        <w:jc w:val="center"/>
      </w:pPr>
    </w:p>
    <w:p w14:paraId="14BA2366" w14:textId="77777777" w:rsidR="001743F6" w:rsidRDefault="001743F6">
      <w:pPr>
        <w:pStyle w:val="Heading1"/>
        <w:spacing w:before="100" w:line="276" w:lineRule="auto"/>
        <w:ind w:left="0" w:right="420"/>
        <w:jc w:val="center"/>
      </w:pPr>
    </w:p>
    <w:p w14:paraId="7A56DDDC" w14:textId="77777777" w:rsidR="00F713EA" w:rsidRPr="004950A0" w:rsidRDefault="00F713EA">
      <w:pPr>
        <w:pStyle w:val="Heading1"/>
        <w:spacing w:before="100" w:line="276" w:lineRule="auto"/>
        <w:ind w:left="0" w:right="420"/>
        <w:jc w:val="center"/>
        <w:rPr>
          <w:rFonts w:ascii="Arial" w:hAnsi="Arial" w:cs="Arial"/>
        </w:rPr>
      </w:pPr>
      <w:bookmarkStart w:id="2" w:name="_m06dfn4u2kcw" w:colFirst="0" w:colLast="0"/>
      <w:bookmarkEnd w:id="2"/>
      <w:r w:rsidRPr="004950A0">
        <w:rPr>
          <w:rFonts w:ascii="Arial" w:hAnsi="Arial" w:cs="Arial"/>
        </w:rPr>
        <w:t xml:space="preserve">CULTURAL AFFAIRS COMMITTEE MEETING </w:t>
      </w:r>
    </w:p>
    <w:p w14:paraId="696E488F" w14:textId="2A5AD980" w:rsidR="001743F6" w:rsidRPr="004950A0" w:rsidRDefault="00000000">
      <w:pPr>
        <w:pStyle w:val="Heading1"/>
        <w:spacing w:before="100" w:line="276" w:lineRule="auto"/>
        <w:ind w:left="0" w:right="420"/>
        <w:jc w:val="center"/>
        <w:rPr>
          <w:rFonts w:ascii="Arial" w:hAnsi="Arial" w:cs="Arial"/>
        </w:rPr>
      </w:pPr>
      <w:r w:rsidRPr="004950A0">
        <w:rPr>
          <w:rFonts w:ascii="Arial" w:hAnsi="Arial" w:cs="Arial"/>
        </w:rPr>
        <w:t xml:space="preserve">AGENDA                        </w:t>
      </w:r>
    </w:p>
    <w:p w14:paraId="46E296E7" w14:textId="2A166159" w:rsidR="001743F6" w:rsidRPr="004950A0" w:rsidRDefault="004950A0">
      <w:pPr>
        <w:spacing w:line="276" w:lineRule="auto"/>
        <w:ind w:right="420"/>
        <w:jc w:val="center"/>
        <w:rPr>
          <w:rFonts w:ascii="Arial" w:hAnsi="Arial" w:cs="Arial"/>
          <w:b/>
          <w:sz w:val="28"/>
          <w:szCs w:val="28"/>
        </w:rPr>
      </w:pPr>
      <w:r w:rsidRPr="004950A0">
        <w:rPr>
          <w:rFonts w:ascii="Arial" w:hAnsi="Arial" w:cs="Arial"/>
          <w:b/>
          <w:sz w:val="28"/>
          <w:szCs w:val="28"/>
        </w:rPr>
        <w:t>April</w:t>
      </w:r>
      <w:r w:rsidR="004326BF" w:rsidRPr="004950A0">
        <w:rPr>
          <w:rFonts w:ascii="Arial" w:hAnsi="Arial" w:cs="Arial"/>
          <w:b/>
          <w:sz w:val="28"/>
          <w:szCs w:val="28"/>
        </w:rPr>
        <w:t xml:space="preserve"> </w:t>
      </w:r>
      <w:r w:rsidR="00332CB5" w:rsidRPr="004950A0">
        <w:rPr>
          <w:rFonts w:ascii="Arial" w:hAnsi="Arial" w:cs="Arial"/>
          <w:b/>
          <w:sz w:val="28"/>
          <w:szCs w:val="28"/>
        </w:rPr>
        <w:t>7</w:t>
      </w:r>
      <w:r w:rsidR="0025380D" w:rsidRPr="004950A0">
        <w:rPr>
          <w:rFonts w:ascii="Arial" w:hAnsi="Arial" w:cs="Arial"/>
          <w:b/>
          <w:sz w:val="28"/>
          <w:szCs w:val="28"/>
        </w:rPr>
        <w:t>, 202</w:t>
      </w:r>
      <w:r w:rsidRPr="004950A0">
        <w:rPr>
          <w:rFonts w:ascii="Arial" w:hAnsi="Arial" w:cs="Arial"/>
          <w:b/>
          <w:sz w:val="28"/>
          <w:szCs w:val="28"/>
        </w:rPr>
        <w:t>6</w:t>
      </w:r>
      <w:r w:rsidR="00F713EA" w:rsidRPr="004950A0">
        <w:rPr>
          <w:rFonts w:ascii="Arial" w:hAnsi="Arial" w:cs="Arial"/>
          <w:b/>
          <w:sz w:val="28"/>
          <w:szCs w:val="28"/>
        </w:rPr>
        <w:t xml:space="preserve"> @ 7:00 PM</w:t>
      </w:r>
    </w:p>
    <w:p w14:paraId="7DC3E68B" w14:textId="77777777" w:rsidR="001743F6" w:rsidRPr="004950A0" w:rsidRDefault="001743F6">
      <w:pPr>
        <w:spacing w:line="276" w:lineRule="auto"/>
        <w:ind w:right="420"/>
        <w:jc w:val="center"/>
        <w:rPr>
          <w:rFonts w:ascii="Arial" w:hAnsi="Arial" w:cs="Arial"/>
          <w:b/>
          <w:sz w:val="28"/>
          <w:szCs w:val="28"/>
        </w:rPr>
      </w:pPr>
    </w:p>
    <w:p w14:paraId="5F705F66" w14:textId="77777777" w:rsidR="001743F6" w:rsidRPr="004950A0" w:rsidRDefault="00000000">
      <w:pPr>
        <w:spacing w:line="276" w:lineRule="auto"/>
        <w:ind w:right="420"/>
        <w:jc w:val="center"/>
        <w:rPr>
          <w:rFonts w:ascii="Arial" w:hAnsi="Arial" w:cs="Arial"/>
          <w:sz w:val="28"/>
          <w:szCs w:val="28"/>
        </w:rPr>
      </w:pPr>
      <w:r w:rsidRPr="004950A0">
        <w:rPr>
          <w:rFonts w:ascii="Arial" w:hAnsi="Arial" w:cs="Arial"/>
          <w:b/>
          <w:sz w:val="28"/>
          <w:szCs w:val="28"/>
        </w:rPr>
        <w:t xml:space="preserve">4024 Radford Avenue, Editorial 2, Room 6 </w:t>
      </w:r>
      <w:r w:rsidRPr="004950A0">
        <w:rPr>
          <w:rFonts w:ascii="Arial" w:hAnsi="Arial" w:cs="Arial"/>
          <w:b/>
          <w:color w:val="1154CC"/>
          <w:sz w:val="28"/>
          <w:szCs w:val="28"/>
        </w:rPr>
        <w:t xml:space="preserve">   </w:t>
      </w:r>
    </w:p>
    <w:p w14:paraId="7508C476" w14:textId="77777777" w:rsidR="001743F6" w:rsidRPr="004950A0" w:rsidRDefault="00000000">
      <w:pPr>
        <w:spacing w:line="276" w:lineRule="auto"/>
        <w:ind w:right="420"/>
        <w:jc w:val="center"/>
        <w:rPr>
          <w:rFonts w:ascii="Arial" w:hAnsi="Arial" w:cs="Arial"/>
          <w:b/>
          <w:sz w:val="28"/>
          <w:szCs w:val="28"/>
        </w:rPr>
      </w:pPr>
      <w:r w:rsidRPr="004950A0">
        <w:rPr>
          <w:rFonts w:ascii="Arial" w:hAnsi="Arial" w:cs="Arial"/>
          <w:b/>
          <w:sz w:val="28"/>
          <w:szCs w:val="28"/>
        </w:rPr>
        <w:t>Studio City, CA 91604 (818) 655-5400</w:t>
      </w:r>
    </w:p>
    <w:p w14:paraId="7B8327B3" w14:textId="77777777" w:rsidR="004950A0" w:rsidRDefault="004950A0" w:rsidP="004950A0">
      <w:pPr>
        <w:spacing w:line="276" w:lineRule="auto"/>
        <w:ind w:right="420"/>
        <w:jc w:val="center"/>
        <w:rPr>
          <w:b/>
        </w:rPr>
      </w:pPr>
    </w:p>
    <w:p w14:paraId="45322EA1" w14:textId="1AC10FAD"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Please use RADFORD GATE (4024 Radford, just north of Ventura</w:t>
      </w:r>
    </w:p>
    <w:p w14:paraId="3133B13A" w14:textId="77777777"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Blvd). Use the drive on or pedestrian access and follow</w:t>
      </w:r>
    </w:p>
    <w:p w14:paraId="46398A6A" w14:textId="7E90F983" w:rsidR="004950A0" w:rsidRPr="004950A0" w:rsidRDefault="004950A0" w:rsidP="004950A0">
      <w:pPr>
        <w:spacing w:line="276" w:lineRule="auto"/>
        <w:ind w:right="420"/>
        <w:jc w:val="center"/>
        <w:rPr>
          <w:rFonts w:ascii="Arial" w:hAnsi="Arial" w:cs="Arial"/>
          <w:b/>
          <w:sz w:val="22"/>
          <w:szCs w:val="22"/>
        </w:rPr>
      </w:pPr>
      <w:r w:rsidRPr="004950A0">
        <w:rPr>
          <w:rFonts w:ascii="Arial" w:hAnsi="Arial" w:cs="Arial"/>
          <w:b/>
          <w:sz w:val="22"/>
          <w:szCs w:val="22"/>
        </w:rPr>
        <w:t>instructions from Radford Security</w:t>
      </w:r>
    </w:p>
    <w:p w14:paraId="78FF7C87" w14:textId="77777777" w:rsidR="00F713EA" w:rsidRPr="004950A0" w:rsidRDefault="00F713EA">
      <w:pPr>
        <w:pStyle w:val="Heading2"/>
        <w:spacing w:before="52" w:line="242" w:lineRule="auto"/>
        <w:ind w:left="0" w:right="420"/>
        <w:jc w:val="center"/>
        <w:rPr>
          <w:rFonts w:ascii="Arial" w:hAnsi="Arial" w:cs="Arial"/>
          <w:u w:val="none"/>
        </w:rPr>
      </w:pPr>
      <w:bookmarkStart w:id="3" w:name="_qm70un3mo721" w:colFirst="0" w:colLast="0"/>
      <w:bookmarkEnd w:id="3"/>
    </w:p>
    <w:p w14:paraId="1B2CA211" w14:textId="7B6F543C" w:rsidR="001743F6" w:rsidRPr="004950A0" w:rsidRDefault="00000000">
      <w:pPr>
        <w:pStyle w:val="Heading2"/>
        <w:spacing w:before="52" w:line="242" w:lineRule="auto"/>
        <w:ind w:left="0" w:right="420"/>
        <w:jc w:val="center"/>
        <w:rPr>
          <w:rFonts w:ascii="Arial" w:hAnsi="Arial" w:cs="Arial"/>
        </w:rPr>
      </w:pPr>
      <w:r w:rsidRPr="004950A0">
        <w:rPr>
          <w:rFonts w:ascii="Arial" w:hAnsi="Arial" w:cs="Arial"/>
          <w:u w:val="none"/>
        </w:rPr>
        <w:t>Stakeholders with disabilities who have a valid DMV placard, use a wheelchair, walker or cane, and/or those who have difficulties walking distances should notify a Radford Studio Center Security Officer or call 818-655-5085</w:t>
      </w:r>
      <w:r w:rsidRPr="004950A0">
        <w:rPr>
          <w:rFonts w:ascii="Arial" w:eastAsia="Times New Roman" w:hAnsi="Arial" w:cs="Arial"/>
          <w:color w:val="25282A"/>
          <w:u w:val="none"/>
        </w:rPr>
        <w:t xml:space="preserve"> </w:t>
      </w:r>
      <w:r w:rsidRPr="004950A0">
        <w:rPr>
          <w:rFonts w:ascii="Arial" w:hAnsi="Arial" w:cs="Arial"/>
          <w:u w:val="none"/>
        </w:rPr>
        <w:t>to request shuttle assistance.</w:t>
      </w:r>
    </w:p>
    <w:p w14:paraId="1A5233E1" w14:textId="77777777" w:rsidR="001743F6" w:rsidRDefault="001743F6">
      <w:pPr>
        <w:spacing w:before="7"/>
        <w:ind w:right="420"/>
        <w:jc w:val="center"/>
      </w:pPr>
    </w:p>
    <w:p w14:paraId="5E9D0013" w14:textId="3CF5A4CD" w:rsidR="001743F6" w:rsidRDefault="00000000">
      <w:pPr>
        <w:spacing w:before="7"/>
        <w:ind w:right="420"/>
        <w:rPr>
          <w:sz w:val="20"/>
          <w:szCs w:val="20"/>
        </w:rPr>
      </w:pPr>
      <w:r>
        <w:rPr>
          <w:sz w:val="20"/>
          <w:szCs w:val="20"/>
        </w:rPr>
        <w:t xml:space="preserve">Committee Members: </w:t>
      </w:r>
    </w:p>
    <w:p w14:paraId="050BF6EB" w14:textId="3FE30C77" w:rsidR="00D822E3" w:rsidRDefault="00D822E3">
      <w:pPr>
        <w:spacing w:before="7"/>
        <w:ind w:right="420"/>
        <w:rPr>
          <w:sz w:val="20"/>
          <w:szCs w:val="20"/>
        </w:rPr>
      </w:pPr>
      <w:r>
        <w:rPr>
          <w:rFonts w:ascii="Calibri" w:hAnsi="Calibri" w:cs="Calibri"/>
          <w:color w:val="000000"/>
        </w:rPr>
        <w:t xml:space="preserve">Committee Members: Abi Velasco (Chair, Stakeholder), Barry Johnson (Stakeholder), Mary Mallory (Stakeholder), </w:t>
      </w:r>
      <w:r w:rsidR="001501AA">
        <w:rPr>
          <w:rFonts w:ascii="Calibri" w:hAnsi="Calibri" w:cs="Calibri"/>
          <w:color w:val="000000"/>
        </w:rPr>
        <w:t xml:space="preserve">Merci Borden (Board member), </w:t>
      </w:r>
      <w:r>
        <w:rPr>
          <w:rFonts w:ascii="Calibri" w:hAnsi="Calibri" w:cs="Calibri"/>
          <w:color w:val="000000"/>
        </w:rPr>
        <w:t>Brandon Morino (Stakeholder),</w:t>
      </w:r>
      <w:r w:rsidR="00332CB5">
        <w:rPr>
          <w:rFonts w:ascii="Calibri" w:hAnsi="Calibri" w:cs="Calibri"/>
          <w:color w:val="000000"/>
        </w:rPr>
        <w:t xml:space="preserve"> Christine From (Stakeholder), and </w:t>
      </w:r>
      <w:r w:rsidR="004950A0">
        <w:rPr>
          <w:rFonts w:ascii="Calibri" w:hAnsi="Calibri" w:cs="Calibri"/>
          <w:color w:val="000000"/>
        </w:rPr>
        <w:t>Jerry Lewis</w:t>
      </w:r>
      <w:r>
        <w:rPr>
          <w:rFonts w:ascii="Calibri" w:hAnsi="Calibri" w:cs="Calibri"/>
          <w:color w:val="000000"/>
        </w:rPr>
        <w:t> (President Ex-Officio)</w:t>
      </w:r>
      <w:r w:rsidR="00F713EA">
        <w:rPr>
          <w:rFonts w:ascii="Calibri" w:hAnsi="Calibri" w:cs="Calibri"/>
          <w:color w:val="000000"/>
        </w:rPr>
        <w:t>.</w:t>
      </w:r>
    </w:p>
    <w:p w14:paraId="4818C1BA" w14:textId="77777777" w:rsidR="001743F6" w:rsidRDefault="001743F6">
      <w:pPr>
        <w:spacing w:before="7"/>
        <w:ind w:right="420"/>
        <w:rPr>
          <w:sz w:val="20"/>
          <w:szCs w:val="20"/>
        </w:rPr>
      </w:pPr>
    </w:p>
    <w:p w14:paraId="52752BD8" w14:textId="78148AD6" w:rsidR="00D822E3" w:rsidRPr="005341D3" w:rsidRDefault="00D822E3" w:rsidP="005341D3">
      <w:pPr>
        <w:pStyle w:val="ListParagraph"/>
        <w:numPr>
          <w:ilvl w:val="0"/>
          <w:numId w:val="11"/>
        </w:numPr>
        <w:spacing w:before="4"/>
        <w:rPr>
          <w:rFonts w:ascii="Arial" w:hAnsi="Arial" w:cs="Arial"/>
        </w:rPr>
      </w:pPr>
      <w:r w:rsidRPr="005341D3">
        <w:rPr>
          <w:rFonts w:ascii="Arial" w:hAnsi="Arial" w:cs="Arial"/>
          <w:b/>
          <w:bCs/>
          <w:color w:val="000000"/>
        </w:rPr>
        <w:t>Call to Order &amp; Roll Call (1 min)</w:t>
      </w:r>
      <w:r w:rsidR="009009E7">
        <w:rPr>
          <w:rFonts w:ascii="Arial" w:hAnsi="Arial" w:cs="Arial"/>
          <w:b/>
          <w:bCs/>
          <w:color w:val="000000"/>
        </w:rPr>
        <w:t>: Time 7:10pm</w:t>
      </w:r>
    </w:p>
    <w:tbl>
      <w:tblPr>
        <w:tblW w:w="0" w:type="auto"/>
        <w:tblCellMar>
          <w:top w:w="15" w:type="dxa"/>
          <w:left w:w="15" w:type="dxa"/>
          <w:bottom w:w="15" w:type="dxa"/>
          <w:right w:w="15" w:type="dxa"/>
        </w:tblCellMar>
        <w:tblLook w:val="04A0" w:firstRow="1" w:lastRow="0" w:firstColumn="1" w:lastColumn="0" w:noHBand="0" w:noVBand="1"/>
      </w:tblPr>
      <w:tblGrid>
        <w:gridCol w:w="1589"/>
        <w:gridCol w:w="639"/>
        <w:gridCol w:w="567"/>
      </w:tblGrid>
      <w:tr w:rsidR="005341D3" w:rsidRPr="00D822E3" w14:paraId="045D44A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FA41B" w14:textId="77777777" w:rsidR="005341D3" w:rsidRPr="00D822E3" w:rsidRDefault="005341D3" w:rsidP="005C7299">
            <w:pPr>
              <w:ind w:left="132"/>
            </w:pPr>
            <w:r w:rsidRPr="00D822E3">
              <w:rPr>
                <w:rFonts w:ascii="Calibri" w:hAnsi="Calibri" w:cs="Calibri"/>
                <w:color w:val="000000"/>
                <w:sz w:val="20"/>
                <w:szCs w:val="20"/>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76BA3" w14:textId="77777777" w:rsidR="005341D3" w:rsidRPr="00D822E3" w:rsidRDefault="005341D3" w:rsidP="005C7299">
            <w:pPr>
              <w:ind w:left="118"/>
            </w:pPr>
            <w:r w:rsidRPr="00D822E3">
              <w:rPr>
                <w:rFonts w:ascii="Calibri" w:hAnsi="Calibri" w:cs="Calibri"/>
                <w:color w:val="000000"/>
                <w:sz w:val="20"/>
                <w:szCs w:val="20"/>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91F29" w14:textId="77777777" w:rsidR="005341D3" w:rsidRPr="00D822E3" w:rsidRDefault="005341D3" w:rsidP="005C7299">
            <w:pPr>
              <w:ind w:left="132"/>
            </w:pPr>
            <w:r w:rsidRPr="00D822E3">
              <w:rPr>
                <w:rFonts w:ascii="Calibri" w:hAnsi="Calibri" w:cs="Calibri"/>
                <w:color w:val="000000"/>
                <w:sz w:val="20"/>
                <w:szCs w:val="20"/>
                <w:shd w:val="clear" w:color="auto" w:fill="D9D9D9"/>
              </w:rPr>
              <w:t>No</w:t>
            </w:r>
          </w:p>
        </w:tc>
      </w:tr>
      <w:tr w:rsidR="005341D3" w:rsidRPr="00D822E3" w14:paraId="6DEA6C92"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FB5EE" w14:textId="77777777" w:rsidR="005341D3" w:rsidRPr="00D822E3" w:rsidRDefault="005341D3" w:rsidP="005C7299">
            <w:pPr>
              <w:ind w:left="118"/>
            </w:pPr>
            <w:r w:rsidRPr="00D822E3">
              <w:rPr>
                <w:rFonts w:ascii="Calibri" w:hAnsi="Calibri" w:cs="Calibri"/>
                <w:color w:val="000000"/>
                <w:sz w:val="20"/>
                <w:szCs w:val="20"/>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31739" w14:textId="3255DC8B"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E9C2E" w14:textId="77777777" w:rsidR="005341D3" w:rsidRPr="00D822E3" w:rsidRDefault="005341D3" w:rsidP="005C7299"/>
        </w:tc>
      </w:tr>
      <w:tr w:rsidR="005341D3" w:rsidRPr="00D822E3" w14:paraId="1EF127A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1167" w14:textId="77777777" w:rsidR="005341D3" w:rsidRPr="00D822E3" w:rsidRDefault="005341D3" w:rsidP="005C7299">
            <w:pPr>
              <w:ind w:left="132"/>
            </w:pPr>
            <w:r w:rsidRPr="00D822E3">
              <w:rPr>
                <w:rFonts w:ascii="Calibri" w:hAnsi="Calibri" w:cs="Calibri"/>
                <w:color w:val="000000"/>
                <w:sz w:val="20"/>
                <w:szCs w:val="20"/>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C79B5" w14:textId="22FA9A43"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5CDB3" w14:textId="77777777" w:rsidR="005341D3" w:rsidRPr="00D822E3" w:rsidRDefault="005341D3" w:rsidP="005C7299"/>
        </w:tc>
      </w:tr>
      <w:tr w:rsidR="005341D3" w:rsidRPr="00D822E3" w14:paraId="0344BBC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B8438" w14:textId="77777777" w:rsidR="005341D3" w:rsidRPr="00D822E3" w:rsidRDefault="005341D3" w:rsidP="005C7299">
            <w:pPr>
              <w:ind w:left="132"/>
            </w:pPr>
            <w:r w:rsidRPr="00D822E3">
              <w:rPr>
                <w:rFonts w:ascii="Calibri" w:hAnsi="Calibri" w:cs="Calibri"/>
                <w:color w:val="000000"/>
                <w:sz w:val="20"/>
                <w:szCs w:val="20"/>
              </w:rPr>
              <w:t>Mary Mallory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1B8F" w14:textId="02FCC70C"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9EDCD" w14:textId="77777777" w:rsidR="005341D3" w:rsidRPr="00D822E3" w:rsidRDefault="005341D3" w:rsidP="005C7299"/>
        </w:tc>
      </w:tr>
      <w:tr w:rsidR="005341D3" w:rsidRPr="00D822E3" w14:paraId="33FCE87D"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55147" w14:textId="3190B5F7" w:rsidR="005341D3" w:rsidRPr="00D822E3" w:rsidRDefault="001501AA" w:rsidP="005C7299">
            <w:pPr>
              <w:ind w:left="132"/>
            </w:pPr>
            <w:r>
              <w:rPr>
                <w:rFonts w:ascii="Calibri" w:hAnsi="Calibri" w:cs="Calibri"/>
                <w:color w:val="000000"/>
                <w:sz w:val="20"/>
                <w:szCs w:val="20"/>
              </w:rPr>
              <w:lastRenderedPageBreak/>
              <w:t>Merci Borden</w:t>
            </w:r>
            <w:r w:rsidR="005341D3" w:rsidRPr="00D822E3">
              <w:rPr>
                <w:rFonts w:ascii="Calibri" w:hAnsi="Calibri" w:cs="Calibri"/>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C1EA3" w14:textId="0461F8CA"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017C6" w14:textId="77777777" w:rsidR="005341D3" w:rsidRPr="00D822E3" w:rsidRDefault="005341D3" w:rsidP="005C7299"/>
        </w:tc>
      </w:tr>
      <w:tr w:rsidR="005341D3" w:rsidRPr="00D822E3" w14:paraId="6E0DB98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FC9EC" w14:textId="77777777" w:rsidR="005341D3" w:rsidRPr="00D822E3" w:rsidRDefault="005341D3" w:rsidP="005C7299">
            <w:pPr>
              <w:ind w:left="132"/>
              <w:rPr>
                <w:rFonts w:ascii="Calibri" w:hAnsi="Calibri" w:cs="Calibri"/>
                <w:color w:val="000000"/>
                <w:sz w:val="20"/>
                <w:szCs w:val="20"/>
              </w:rPr>
            </w:pPr>
            <w:r>
              <w:rPr>
                <w:rFonts w:ascii="Calibri" w:hAnsi="Calibri" w:cs="Calibri"/>
                <w:color w:val="000000"/>
                <w:sz w:val="20"/>
                <w:szCs w:val="20"/>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2134A"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ACC55" w14:textId="3D9222C4" w:rsidR="005341D3" w:rsidRPr="00D822E3" w:rsidRDefault="001501AA" w:rsidP="005C7299">
            <w:r>
              <w:t>X</w:t>
            </w:r>
          </w:p>
        </w:tc>
      </w:tr>
      <w:tr w:rsidR="005341D3" w:rsidRPr="00D822E3" w14:paraId="28EB78E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A78E6" w14:textId="0224288C" w:rsidR="005341D3" w:rsidRDefault="001501AA" w:rsidP="005341D3">
            <w:pPr>
              <w:rPr>
                <w:rFonts w:ascii="Calibri" w:hAnsi="Calibri" w:cs="Calibri"/>
                <w:color w:val="000000"/>
                <w:sz w:val="20"/>
                <w:szCs w:val="20"/>
              </w:rPr>
            </w:pPr>
            <w:r w:rsidRPr="00D822E3">
              <w:rPr>
                <w:rFonts w:ascii="Calibri" w:hAnsi="Calibri" w:cs="Calibri"/>
                <w:color w:val="000000"/>
                <w:sz w:val="20"/>
                <w:szCs w:val="20"/>
              </w:rPr>
              <w:t>Brandon Morino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D09D6"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F415D" w14:textId="2A4C9AB0" w:rsidR="005341D3" w:rsidRPr="00D822E3" w:rsidRDefault="001501AA" w:rsidP="005C7299">
            <w:r>
              <w:t>X</w:t>
            </w:r>
          </w:p>
        </w:tc>
      </w:tr>
    </w:tbl>
    <w:p w14:paraId="0A48BA90" w14:textId="77777777" w:rsidR="005341D3" w:rsidRPr="005341D3" w:rsidRDefault="005341D3" w:rsidP="005341D3">
      <w:pPr>
        <w:spacing w:before="4"/>
        <w:rPr>
          <w:rFonts w:ascii="Arial" w:hAnsi="Arial" w:cs="Arial"/>
        </w:rPr>
      </w:pPr>
    </w:p>
    <w:p w14:paraId="741FDD39" w14:textId="085CBF95" w:rsidR="00D822E3" w:rsidRPr="005341D3" w:rsidRDefault="00D822E3" w:rsidP="005341D3">
      <w:pPr>
        <w:pStyle w:val="ListParagraph"/>
        <w:numPr>
          <w:ilvl w:val="0"/>
          <w:numId w:val="11"/>
        </w:numPr>
        <w:rPr>
          <w:rFonts w:ascii="Arial" w:hAnsi="Arial" w:cs="Arial"/>
        </w:rPr>
      </w:pPr>
      <w:r w:rsidRPr="005341D3">
        <w:rPr>
          <w:rFonts w:ascii="Arial" w:hAnsi="Arial" w:cs="Arial"/>
          <w:b/>
          <w:bCs/>
          <w:color w:val="000000"/>
        </w:rPr>
        <w:t xml:space="preserve">Approve minutes for </w:t>
      </w:r>
      <w:r w:rsidR="001501AA">
        <w:rPr>
          <w:rFonts w:ascii="Arial" w:hAnsi="Arial" w:cs="Arial"/>
          <w:b/>
          <w:bCs/>
          <w:color w:val="000000"/>
        </w:rPr>
        <w:t>November</w:t>
      </w:r>
      <w:r w:rsidRPr="005341D3">
        <w:rPr>
          <w:rFonts w:ascii="Arial" w:hAnsi="Arial" w:cs="Arial"/>
          <w:b/>
          <w:bCs/>
          <w:color w:val="000000"/>
        </w:rPr>
        <w:t xml:space="preserve"> 202</w:t>
      </w:r>
      <w:r w:rsidR="0025380D" w:rsidRPr="005341D3">
        <w:rPr>
          <w:rFonts w:ascii="Arial" w:hAnsi="Arial" w:cs="Arial"/>
          <w:b/>
          <w:bCs/>
          <w:color w:val="000000"/>
        </w:rPr>
        <w:t>5</w:t>
      </w:r>
      <w:r w:rsidRPr="005341D3">
        <w:rPr>
          <w:rFonts w:ascii="Arial" w:hAnsi="Arial" w:cs="Arial"/>
          <w:b/>
          <w:bCs/>
          <w:color w:val="000000"/>
        </w:rPr>
        <w:t xml:space="preserve"> (1 min). </w:t>
      </w:r>
    </w:p>
    <w:tbl>
      <w:tblPr>
        <w:tblW w:w="0" w:type="auto"/>
        <w:tblCellMar>
          <w:top w:w="15" w:type="dxa"/>
          <w:left w:w="15" w:type="dxa"/>
          <w:bottom w:w="15" w:type="dxa"/>
          <w:right w:w="15" w:type="dxa"/>
        </w:tblCellMar>
        <w:tblLook w:val="04A0" w:firstRow="1" w:lastRow="0" w:firstColumn="1" w:lastColumn="0" w:noHBand="0" w:noVBand="1"/>
      </w:tblPr>
      <w:tblGrid>
        <w:gridCol w:w="1721"/>
        <w:gridCol w:w="639"/>
        <w:gridCol w:w="880"/>
      </w:tblGrid>
      <w:tr w:rsidR="005341D3" w:rsidRPr="00D822E3" w14:paraId="6A1A49D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6C5A9" w14:textId="77777777" w:rsidR="005341D3" w:rsidRPr="00D822E3" w:rsidRDefault="005341D3" w:rsidP="005C7299">
            <w:pPr>
              <w:ind w:left="132"/>
            </w:pPr>
            <w:r w:rsidRPr="00D822E3">
              <w:rPr>
                <w:rFonts w:ascii="Calibri" w:hAnsi="Calibri" w:cs="Calibri"/>
                <w:color w:val="000000"/>
                <w:sz w:val="20"/>
                <w:szCs w:val="20"/>
                <w:shd w:val="clear" w:color="auto" w:fill="D9D9D9"/>
              </w:rPr>
              <w:t>Name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9A9C7" w14:textId="77777777" w:rsidR="005341D3" w:rsidRPr="00D822E3" w:rsidRDefault="005341D3" w:rsidP="005C7299">
            <w:pPr>
              <w:ind w:left="118"/>
            </w:pPr>
            <w:r w:rsidRPr="00D822E3">
              <w:rPr>
                <w:rFonts w:ascii="Calibri" w:hAnsi="Calibri" w:cs="Calibri"/>
                <w:color w:val="000000"/>
                <w:sz w:val="20"/>
                <w:szCs w:val="20"/>
                <w:shd w:val="clear" w:color="auto" w:fill="D9D9D9"/>
              </w:rPr>
              <w:t>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318C7" w14:textId="77777777" w:rsidR="005341D3" w:rsidRPr="00D822E3" w:rsidRDefault="005341D3" w:rsidP="005C7299">
            <w:pPr>
              <w:ind w:left="132"/>
            </w:pPr>
            <w:r w:rsidRPr="00D822E3">
              <w:rPr>
                <w:rFonts w:ascii="Calibri" w:hAnsi="Calibri" w:cs="Calibri"/>
                <w:color w:val="000000"/>
                <w:sz w:val="20"/>
                <w:szCs w:val="20"/>
                <w:shd w:val="clear" w:color="auto" w:fill="D9D9D9"/>
              </w:rPr>
              <w:t>No</w:t>
            </w:r>
          </w:p>
        </w:tc>
      </w:tr>
      <w:tr w:rsidR="005341D3" w:rsidRPr="00D822E3" w14:paraId="0CE271F1" w14:textId="77777777" w:rsidTr="005C7299">
        <w:trPr>
          <w:trHeight w:val="2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F4B6C" w14:textId="77777777" w:rsidR="005341D3" w:rsidRPr="00D822E3" w:rsidRDefault="005341D3" w:rsidP="005C7299">
            <w:pPr>
              <w:ind w:left="118"/>
            </w:pPr>
            <w:r w:rsidRPr="00D822E3">
              <w:rPr>
                <w:rFonts w:ascii="Calibri" w:hAnsi="Calibri" w:cs="Calibri"/>
                <w:color w:val="000000"/>
                <w:sz w:val="20"/>
                <w:szCs w:val="20"/>
              </w:rPr>
              <w:t>Abi Velasco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15F2" w14:textId="57D7117A"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FC918" w14:textId="77777777" w:rsidR="005341D3" w:rsidRPr="00D822E3" w:rsidRDefault="005341D3" w:rsidP="005C7299"/>
        </w:tc>
      </w:tr>
      <w:tr w:rsidR="005341D3" w:rsidRPr="00D822E3" w14:paraId="73935AC4"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9E452" w14:textId="77777777" w:rsidR="005341D3" w:rsidRPr="00D822E3" w:rsidRDefault="005341D3" w:rsidP="005C7299">
            <w:pPr>
              <w:ind w:left="132"/>
            </w:pPr>
            <w:r w:rsidRPr="00D822E3">
              <w:rPr>
                <w:rFonts w:ascii="Calibri" w:hAnsi="Calibri" w:cs="Calibri"/>
                <w:color w:val="000000"/>
                <w:sz w:val="20"/>
                <w:szCs w:val="20"/>
              </w:rPr>
              <w:t>Barry Johnson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8F95A" w14:textId="70C6505B"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2CA2F" w14:textId="77777777" w:rsidR="005341D3" w:rsidRPr="00D822E3" w:rsidRDefault="005341D3" w:rsidP="005C7299"/>
        </w:tc>
      </w:tr>
      <w:tr w:rsidR="005341D3" w:rsidRPr="00D822E3" w14:paraId="4A21945B"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E0E68" w14:textId="77777777" w:rsidR="005341D3" w:rsidRPr="00D822E3" w:rsidRDefault="005341D3" w:rsidP="005C7299">
            <w:pPr>
              <w:ind w:left="132"/>
            </w:pPr>
            <w:r w:rsidRPr="00D822E3">
              <w:rPr>
                <w:rFonts w:ascii="Calibri" w:hAnsi="Calibri" w:cs="Calibri"/>
                <w:color w:val="000000"/>
                <w:sz w:val="20"/>
                <w:szCs w:val="20"/>
              </w:rPr>
              <w:t>Mary Mallory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B99B3" w14:textId="0305A780" w:rsidR="005341D3" w:rsidRPr="00D822E3"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453D9" w14:textId="77777777" w:rsidR="005341D3" w:rsidRPr="00D822E3" w:rsidRDefault="005341D3" w:rsidP="005C7299"/>
        </w:tc>
      </w:tr>
      <w:tr w:rsidR="001501AA" w:rsidRPr="00D822E3" w14:paraId="21E79259"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63D2A" w14:textId="425CF84A" w:rsidR="001501AA" w:rsidRPr="00D822E3" w:rsidRDefault="001501AA" w:rsidP="005C7299">
            <w:pPr>
              <w:ind w:left="132"/>
              <w:rPr>
                <w:rFonts w:ascii="Calibri" w:hAnsi="Calibri" w:cs="Calibri"/>
                <w:color w:val="000000"/>
                <w:sz w:val="20"/>
                <w:szCs w:val="20"/>
              </w:rPr>
            </w:pPr>
            <w:r>
              <w:rPr>
                <w:rFonts w:ascii="Calibri" w:hAnsi="Calibri" w:cs="Calibri"/>
                <w:color w:val="000000"/>
                <w:sz w:val="20"/>
                <w:szCs w:val="20"/>
              </w:rPr>
              <w:t>Merci Borden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54C26" w14:textId="03AE03DB" w:rsidR="001501AA" w:rsidRDefault="001501AA" w:rsidP="005C7299">
            <w:pPr>
              <w:ind w:left="120"/>
            </w:pPr>
            <w: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72A1F" w14:textId="77777777" w:rsidR="001501AA" w:rsidRPr="00D822E3" w:rsidRDefault="001501AA" w:rsidP="005C7299"/>
        </w:tc>
      </w:tr>
      <w:tr w:rsidR="005341D3" w:rsidRPr="00D822E3" w14:paraId="646BD8A5"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54FE3" w14:textId="77777777" w:rsidR="005341D3" w:rsidRPr="00D822E3" w:rsidRDefault="005341D3" w:rsidP="005C7299">
            <w:pPr>
              <w:ind w:left="132"/>
            </w:pPr>
            <w:r w:rsidRPr="00D822E3">
              <w:rPr>
                <w:rFonts w:ascii="Calibri" w:hAnsi="Calibri" w:cs="Calibri"/>
                <w:color w:val="000000"/>
                <w:sz w:val="20"/>
                <w:szCs w:val="20"/>
              </w:rPr>
              <w:t>Brandon Morino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66F5C"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B0998" w14:textId="22C06846" w:rsidR="005341D3" w:rsidRPr="00D822E3" w:rsidRDefault="001501AA" w:rsidP="005C7299">
            <w:r>
              <w:t>Absent</w:t>
            </w:r>
          </w:p>
        </w:tc>
      </w:tr>
      <w:tr w:rsidR="005341D3" w:rsidRPr="00D822E3" w14:paraId="14E492E6" w14:textId="77777777" w:rsidTr="005C7299">
        <w:trPr>
          <w:trHeight w:val="2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31646" w14:textId="126318D7" w:rsidR="005341D3" w:rsidRPr="00D822E3" w:rsidRDefault="005341D3" w:rsidP="005341D3">
            <w:pPr>
              <w:ind w:left="132"/>
              <w:rPr>
                <w:rFonts w:ascii="Calibri" w:hAnsi="Calibri" w:cs="Calibri"/>
                <w:color w:val="000000"/>
                <w:sz w:val="20"/>
                <w:szCs w:val="20"/>
              </w:rPr>
            </w:pPr>
            <w:r>
              <w:rPr>
                <w:rFonts w:ascii="Calibri" w:hAnsi="Calibri" w:cs="Calibri"/>
                <w:color w:val="000000"/>
                <w:sz w:val="20"/>
                <w:szCs w:val="20"/>
              </w:rPr>
              <w:t>Christine From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A3739" w14:textId="77777777" w:rsidR="005341D3" w:rsidRPr="00D822E3" w:rsidRDefault="005341D3" w:rsidP="005C7299">
            <w:pPr>
              <w:ind w:left="12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5D9A" w14:textId="0EEDCE7B" w:rsidR="005341D3" w:rsidRPr="00D822E3" w:rsidRDefault="001501AA" w:rsidP="005C7299">
            <w:r>
              <w:t>Absent</w:t>
            </w:r>
          </w:p>
        </w:tc>
      </w:tr>
    </w:tbl>
    <w:p w14:paraId="341D9D3B" w14:textId="77777777" w:rsidR="005341D3" w:rsidRPr="005341D3" w:rsidRDefault="005341D3" w:rsidP="005341D3">
      <w:pPr>
        <w:rPr>
          <w:rFonts w:ascii="Arial" w:hAnsi="Arial" w:cs="Arial"/>
        </w:rPr>
      </w:pPr>
    </w:p>
    <w:p w14:paraId="4C667ED2" w14:textId="55B1E135" w:rsidR="00D822E3" w:rsidRPr="009F330F" w:rsidRDefault="00D822E3" w:rsidP="005341D3">
      <w:pPr>
        <w:pStyle w:val="ListParagraph"/>
        <w:numPr>
          <w:ilvl w:val="0"/>
          <w:numId w:val="11"/>
        </w:numPr>
        <w:rPr>
          <w:rFonts w:ascii="Arial" w:hAnsi="Arial" w:cs="Arial"/>
          <w:b/>
          <w:bCs/>
          <w:sz w:val="24"/>
          <w:szCs w:val="24"/>
        </w:rPr>
      </w:pPr>
      <w:r w:rsidRPr="009F330F">
        <w:rPr>
          <w:rFonts w:ascii="Arial" w:hAnsi="Arial" w:cs="Arial"/>
          <w:b/>
          <w:bCs/>
          <w:color w:val="000000"/>
          <w:sz w:val="24"/>
          <w:szCs w:val="24"/>
        </w:rPr>
        <w:t>Announcement from Committee Chair. (</w:t>
      </w:r>
      <w:r w:rsidR="005341D3" w:rsidRPr="009F330F">
        <w:rPr>
          <w:rFonts w:ascii="Arial" w:hAnsi="Arial" w:cs="Arial"/>
          <w:b/>
          <w:bCs/>
          <w:color w:val="000000"/>
          <w:sz w:val="24"/>
          <w:szCs w:val="24"/>
        </w:rPr>
        <w:t>1</w:t>
      </w:r>
      <w:r w:rsidRPr="009F330F">
        <w:rPr>
          <w:rFonts w:ascii="Arial" w:hAnsi="Arial" w:cs="Arial"/>
          <w:b/>
          <w:bCs/>
          <w:color w:val="000000"/>
          <w:sz w:val="24"/>
          <w:szCs w:val="24"/>
        </w:rPr>
        <w:t xml:space="preserve"> min extendable by Chair). </w:t>
      </w:r>
    </w:p>
    <w:p w14:paraId="3720D26F" w14:textId="2E1BFE71" w:rsidR="001501AA" w:rsidRPr="009F330F" w:rsidRDefault="001501AA" w:rsidP="001501AA">
      <w:pPr>
        <w:pStyle w:val="ListParagraph"/>
        <w:rPr>
          <w:rFonts w:ascii="Arial" w:hAnsi="Arial" w:cs="Arial"/>
          <w:color w:val="000000"/>
          <w:sz w:val="24"/>
          <w:szCs w:val="24"/>
        </w:rPr>
      </w:pPr>
      <w:r w:rsidRPr="009F330F">
        <w:rPr>
          <w:rFonts w:ascii="Arial" w:hAnsi="Arial" w:cs="Arial"/>
          <w:color w:val="000000"/>
          <w:sz w:val="24"/>
          <w:szCs w:val="24"/>
        </w:rPr>
        <w:t>Welcome to Cultural Affairs, Merci! We are delighted to have you join us!</w:t>
      </w:r>
    </w:p>
    <w:p w14:paraId="2FDD0F54" w14:textId="15306BE8" w:rsidR="001501AA" w:rsidRPr="009F330F" w:rsidRDefault="001501AA" w:rsidP="001501AA">
      <w:pPr>
        <w:pStyle w:val="ListParagraph"/>
        <w:rPr>
          <w:rFonts w:ascii="Arial" w:hAnsi="Arial" w:cs="Arial"/>
          <w:color w:val="000000"/>
          <w:sz w:val="24"/>
          <w:szCs w:val="24"/>
        </w:rPr>
      </w:pPr>
      <w:r w:rsidRPr="009F330F">
        <w:rPr>
          <w:rFonts w:ascii="Arial" w:hAnsi="Arial" w:cs="Arial"/>
          <w:color w:val="000000"/>
          <w:sz w:val="24"/>
          <w:szCs w:val="24"/>
        </w:rPr>
        <w:t xml:space="preserve">Our new President is Jerry Lewis. </w:t>
      </w:r>
    </w:p>
    <w:p w14:paraId="3EE138F7" w14:textId="26ED9E0B" w:rsidR="001501AA" w:rsidRPr="009F330F" w:rsidRDefault="001501AA" w:rsidP="001501AA">
      <w:pPr>
        <w:pStyle w:val="ListParagraph"/>
        <w:rPr>
          <w:rFonts w:ascii="Arial" w:hAnsi="Arial" w:cs="Arial"/>
          <w:sz w:val="24"/>
          <w:szCs w:val="24"/>
        </w:rPr>
      </w:pPr>
      <w:r w:rsidRPr="009F330F">
        <w:rPr>
          <w:rFonts w:ascii="Arial" w:hAnsi="Arial" w:cs="Arial"/>
          <w:color w:val="000000"/>
          <w:sz w:val="24"/>
          <w:szCs w:val="24"/>
        </w:rPr>
        <w:t xml:space="preserve">Jeff Hardwick is the Vice President. </w:t>
      </w:r>
    </w:p>
    <w:p w14:paraId="11EBF064" w14:textId="39FE2EF1" w:rsidR="0059588E" w:rsidRPr="009F330F" w:rsidRDefault="0059588E" w:rsidP="005341D3">
      <w:pPr>
        <w:spacing w:before="13"/>
        <w:ind w:left="364" w:firstLine="360"/>
        <w:rPr>
          <w:rFonts w:ascii="Arial" w:hAnsi="Arial" w:cs="Arial"/>
          <w:color w:val="000000"/>
        </w:rPr>
      </w:pPr>
    </w:p>
    <w:p w14:paraId="3C968786" w14:textId="77777777" w:rsidR="001501AA" w:rsidRPr="009F330F" w:rsidRDefault="00D822E3" w:rsidP="005341D3">
      <w:pPr>
        <w:pStyle w:val="ListParagraph"/>
        <w:numPr>
          <w:ilvl w:val="0"/>
          <w:numId w:val="11"/>
        </w:numPr>
        <w:spacing w:before="13"/>
        <w:rPr>
          <w:rFonts w:ascii="Arial" w:hAnsi="Arial" w:cs="Arial"/>
          <w:b/>
          <w:bCs/>
          <w:sz w:val="24"/>
          <w:szCs w:val="24"/>
        </w:rPr>
      </w:pPr>
      <w:r w:rsidRPr="009F330F">
        <w:rPr>
          <w:rFonts w:ascii="Arial" w:hAnsi="Arial" w:cs="Arial"/>
          <w:b/>
          <w:bCs/>
          <w:color w:val="000000"/>
          <w:sz w:val="24"/>
          <w:szCs w:val="24"/>
        </w:rPr>
        <w:t xml:space="preserve">Public Comment on non-agenda items within the committee’s jurisdiction (1 min per speaker extendable by </w:t>
      </w:r>
      <w:r w:rsidR="00004C9D" w:rsidRPr="009F330F">
        <w:rPr>
          <w:rFonts w:ascii="Arial" w:hAnsi="Arial" w:cs="Arial"/>
          <w:b/>
          <w:bCs/>
          <w:color w:val="000000"/>
          <w:sz w:val="24"/>
          <w:szCs w:val="24"/>
        </w:rPr>
        <w:t>C</w:t>
      </w:r>
      <w:r w:rsidRPr="009F330F">
        <w:rPr>
          <w:rFonts w:ascii="Arial" w:hAnsi="Arial" w:cs="Arial"/>
          <w:b/>
          <w:bCs/>
          <w:color w:val="000000"/>
          <w:sz w:val="24"/>
          <w:szCs w:val="24"/>
        </w:rPr>
        <w:t>hair, </w:t>
      </w:r>
      <w:r w:rsidR="00004C9D" w:rsidRPr="009F330F">
        <w:rPr>
          <w:rFonts w:ascii="Arial" w:hAnsi="Arial" w:cs="Arial"/>
          <w:b/>
          <w:bCs/>
          <w:color w:val="000000"/>
          <w:sz w:val="24"/>
          <w:szCs w:val="24"/>
        </w:rPr>
        <w:t xml:space="preserve">5-min </w:t>
      </w:r>
      <w:r w:rsidRPr="009F330F">
        <w:rPr>
          <w:rFonts w:ascii="Arial" w:hAnsi="Arial" w:cs="Arial"/>
          <w:b/>
          <w:bCs/>
          <w:color w:val="000000"/>
          <w:sz w:val="24"/>
          <w:szCs w:val="24"/>
        </w:rPr>
        <w:t>maximum extendable by chair.</w:t>
      </w:r>
    </w:p>
    <w:p w14:paraId="3C392724" w14:textId="05B0C228" w:rsidR="00D822E3" w:rsidRPr="009F330F" w:rsidRDefault="001501AA" w:rsidP="001501AA">
      <w:pPr>
        <w:spacing w:before="13"/>
        <w:ind w:left="720"/>
        <w:rPr>
          <w:rFonts w:ascii="Arial" w:hAnsi="Arial" w:cs="Arial"/>
        </w:rPr>
      </w:pPr>
      <w:r w:rsidRPr="009F330F">
        <w:rPr>
          <w:rFonts w:ascii="Arial" w:hAnsi="Arial" w:cs="Arial"/>
          <w:color w:val="000000"/>
        </w:rPr>
        <w:t xml:space="preserve">No public attendance. </w:t>
      </w:r>
    </w:p>
    <w:p w14:paraId="2756AF4E" w14:textId="77777777" w:rsidR="00332CB5" w:rsidRPr="009F330F" w:rsidRDefault="00332CB5" w:rsidP="004950A0">
      <w:pPr>
        <w:rPr>
          <w:rFonts w:ascii="Arial" w:hAnsi="Arial" w:cs="Arial"/>
          <w:color w:val="000000"/>
        </w:rPr>
      </w:pPr>
    </w:p>
    <w:p w14:paraId="453F4569" w14:textId="5975F48E" w:rsidR="00332CB5" w:rsidRPr="009F330F" w:rsidRDefault="00332CB5" w:rsidP="005341D3">
      <w:pPr>
        <w:pStyle w:val="ListParagraph"/>
        <w:numPr>
          <w:ilvl w:val="0"/>
          <w:numId w:val="11"/>
        </w:numPr>
        <w:rPr>
          <w:rFonts w:ascii="Arial" w:hAnsi="Arial" w:cs="Arial"/>
          <w:b/>
          <w:bCs/>
          <w:color w:val="000000"/>
          <w:sz w:val="24"/>
          <w:szCs w:val="24"/>
        </w:rPr>
      </w:pPr>
      <w:r w:rsidRPr="009F330F">
        <w:rPr>
          <w:rFonts w:ascii="Arial" w:hAnsi="Arial" w:cs="Arial"/>
          <w:b/>
          <w:bCs/>
          <w:color w:val="000000"/>
          <w:sz w:val="24"/>
          <w:szCs w:val="24"/>
        </w:rPr>
        <w:t>Discussion</w:t>
      </w:r>
      <w:r w:rsidR="004950A0" w:rsidRPr="009F330F">
        <w:rPr>
          <w:rFonts w:ascii="Arial" w:hAnsi="Arial" w:cs="Arial"/>
          <w:b/>
          <w:bCs/>
          <w:color w:val="000000"/>
          <w:sz w:val="24"/>
          <w:szCs w:val="24"/>
        </w:rPr>
        <w:t xml:space="preserve"> </w:t>
      </w:r>
      <w:r w:rsidR="00D22586" w:rsidRPr="009F330F">
        <w:rPr>
          <w:rFonts w:ascii="Arial" w:hAnsi="Arial" w:cs="Arial"/>
          <w:b/>
          <w:bCs/>
          <w:color w:val="000000"/>
          <w:sz w:val="24"/>
          <w:szCs w:val="24"/>
        </w:rPr>
        <w:t>-</w:t>
      </w:r>
      <w:r w:rsidRPr="009F330F">
        <w:rPr>
          <w:rFonts w:ascii="Arial" w:hAnsi="Arial" w:cs="Arial"/>
          <w:b/>
          <w:bCs/>
          <w:color w:val="000000"/>
          <w:sz w:val="24"/>
          <w:szCs w:val="24"/>
        </w:rPr>
        <w:t xml:space="preserve"> Movies in the park, June 2026, Abi Velasco (</w:t>
      </w:r>
      <w:r w:rsidR="00D22586" w:rsidRPr="009F330F">
        <w:rPr>
          <w:rFonts w:ascii="Arial" w:hAnsi="Arial" w:cs="Arial"/>
          <w:b/>
          <w:bCs/>
          <w:color w:val="000000"/>
          <w:sz w:val="24"/>
          <w:szCs w:val="24"/>
        </w:rPr>
        <w:t>3</w:t>
      </w:r>
      <w:r w:rsidRPr="009F330F">
        <w:rPr>
          <w:rFonts w:ascii="Arial" w:hAnsi="Arial" w:cs="Arial"/>
          <w:b/>
          <w:bCs/>
          <w:color w:val="000000"/>
          <w:sz w:val="24"/>
          <w:szCs w:val="24"/>
        </w:rPr>
        <w:t>0 minutes)</w:t>
      </w:r>
    </w:p>
    <w:p w14:paraId="030CA7E9" w14:textId="77777777" w:rsidR="00D22586" w:rsidRPr="009F330F" w:rsidRDefault="00D22586" w:rsidP="00D22586">
      <w:pPr>
        <w:pStyle w:val="NormalWeb"/>
        <w:rPr>
          <w:rFonts w:ascii="Arial" w:hAnsi="Arial" w:cs="Arial"/>
        </w:rPr>
      </w:pPr>
      <w:r w:rsidRPr="009F330F">
        <w:rPr>
          <w:rStyle w:val="Strong"/>
          <w:rFonts w:ascii="Arial" w:hAnsi="Arial" w:cs="Arial"/>
        </w:rPr>
        <w:t>Event Details</w:t>
      </w:r>
    </w:p>
    <w:p w14:paraId="179245C0" w14:textId="77777777" w:rsidR="00D22586" w:rsidRPr="009F330F" w:rsidRDefault="00D22586" w:rsidP="00D22586">
      <w:pPr>
        <w:pStyle w:val="NormalWeb"/>
        <w:numPr>
          <w:ilvl w:val="0"/>
          <w:numId w:val="12"/>
        </w:numPr>
        <w:rPr>
          <w:rFonts w:ascii="Arial" w:hAnsi="Arial" w:cs="Arial"/>
        </w:rPr>
      </w:pPr>
      <w:r w:rsidRPr="009F330F">
        <w:rPr>
          <w:rFonts w:ascii="Arial" w:hAnsi="Arial" w:cs="Arial"/>
        </w:rPr>
        <w:t xml:space="preserve">Featured Film: </w:t>
      </w:r>
      <w:r w:rsidRPr="009F330F">
        <w:rPr>
          <w:rStyle w:val="Emphasis"/>
          <w:rFonts w:ascii="Arial" w:hAnsi="Arial" w:cs="Arial"/>
        </w:rPr>
        <w:t>Back to the Future</w:t>
      </w:r>
    </w:p>
    <w:p w14:paraId="618AA1C1" w14:textId="77777777" w:rsidR="00D22586" w:rsidRPr="009F330F" w:rsidRDefault="00D22586" w:rsidP="00D22586">
      <w:pPr>
        <w:pStyle w:val="NormalWeb"/>
        <w:numPr>
          <w:ilvl w:val="0"/>
          <w:numId w:val="12"/>
        </w:numPr>
        <w:rPr>
          <w:rFonts w:ascii="Arial" w:hAnsi="Arial" w:cs="Arial"/>
        </w:rPr>
      </w:pPr>
      <w:r w:rsidRPr="009F330F">
        <w:rPr>
          <w:rFonts w:ascii="Arial" w:hAnsi="Arial" w:cs="Arial"/>
        </w:rPr>
        <w:t>Date: June 6, 2026</w:t>
      </w:r>
    </w:p>
    <w:p w14:paraId="1E6C5324" w14:textId="2A09A2CA" w:rsidR="00D22586" w:rsidRPr="009F330F" w:rsidRDefault="00D22586" w:rsidP="00D22586">
      <w:pPr>
        <w:pStyle w:val="NormalWeb"/>
        <w:numPr>
          <w:ilvl w:val="0"/>
          <w:numId w:val="12"/>
        </w:numPr>
        <w:rPr>
          <w:rFonts w:ascii="Arial" w:hAnsi="Arial" w:cs="Arial"/>
        </w:rPr>
      </w:pPr>
      <w:r w:rsidRPr="009F330F">
        <w:rPr>
          <w:rFonts w:ascii="Arial" w:hAnsi="Arial" w:cs="Arial"/>
        </w:rPr>
        <w:t>Screening Time: 8:00</w:t>
      </w:r>
      <w:r w:rsidRPr="009F330F">
        <w:rPr>
          <w:rFonts w:ascii="Arial" w:hAnsi="Arial" w:cs="Arial"/>
        </w:rPr>
        <w:t>-</w:t>
      </w:r>
      <w:r w:rsidRPr="009F330F">
        <w:rPr>
          <w:rFonts w:ascii="Arial" w:hAnsi="Arial" w:cs="Arial"/>
        </w:rPr>
        <w:t>10:00 PM</w:t>
      </w:r>
    </w:p>
    <w:p w14:paraId="225DBA9C" w14:textId="7C01EE2A" w:rsidR="00D22586" w:rsidRPr="009F330F" w:rsidRDefault="00D22586" w:rsidP="00D22586">
      <w:pPr>
        <w:pStyle w:val="NormalWeb"/>
        <w:numPr>
          <w:ilvl w:val="0"/>
          <w:numId w:val="12"/>
        </w:numPr>
        <w:rPr>
          <w:rFonts w:ascii="Arial" w:hAnsi="Arial" w:cs="Arial"/>
        </w:rPr>
      </w:pPr>
      <w:r w:rsidRPr="009F330F">
        <w:rPr>
          <w:rFonts w:ascii="Arial" w:hAnsi="Arial" w:cs="Arial"/>
        </w:rPr>
        <w:t>Community Event: 6:00-8:00pm</w:t>
      </w:r>
    </w:p>
    <w:p w14:paraId="3CBE4061" w14:textId="77777777" w:rsidR="00D22586" w:rsidRPr="009F330F" w:rsidRDefault="00D22586" w:rsidP="00D22586">
      <w:pPr>
        <w:pStyle w:val="NormalWeb"/>
        <w:rPr>
          <w:rFonts w:ascii="Arial" w:hAnsi="Arial" w:cs="Arial"/>
          <w:sz w:val="22"/>
          <w:szCs w:val="22"/>
        </w:rPr>
      </w:pPr>
      <w:r w:rsidRPr="009F330F">
        <w:rPr>
          <w:rStyle w:val="Strong"/>
          <w:rFonts w:ascii="Arial" w:hAnsi="Arial" w:cs="Arial"/>
          <w:sz w:val="22"/>
          <w:szCs w:val="22"/>
        </w:rPr>
        <w:t>Confirmed Participants</w:t>
      </w:r>
    </w:p>
    <w:p w14:paraId="69B89AD5" w14:textId="77777777"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SC Library</w:t>
      </w:r>
    </w:p>
    <w:p w14:paraId="6A18D629" w14:textId="77777777"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DONE</w:t>
      </w:r>
    </w:p>
    <w:p w14:paraId="55DCDB9A" w14:textId="77777777"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LADWP</w:t>
      </w:r>
    </w:p>
    <w:p w14:paraId="14E194B0" w14:textId="77777777"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LASAN</w:t>
      </w:r>
    </w:p>
    <w:p w14:paraId="675A6A8F" w14:textId="42B37AFF"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SCNC</w:t>
      </w:r>
    </w:p>
    <w:p w14:paraId="79199C31" w14:textId="6E2A32C8"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GTLNC</w:t>
      </w:r>
    </w:p>
    <w:p w14:paraId="2D11F370" w14:textId="77777777" w:rsidR="00D22586" w:rsidRPr="009F330F" w:rsidRDefault="00D22586" w:rsidP="00D22586">
      <w:pPr>
        <w:pStyle w:val="NormalWeb"/>
        <w:numPr>
          <w:ilvl w:val="0"/>
          <w:numId w:val="13"/>
        </w:numPr>
        <w:rPr>
          <w:rFonts w:ascii="Arial" w:hAnsi="Arial" w:cs="Arial"/>
          <w:sz w:val="22"/>
          <w:szCs w:val="22"/>
        </w:rPr>
      </w:pPr>
      <w:r w:rsidRPr="009F330F">
        <w:rPr>
          <w:rFonts w:ascii="Arial" w:hAnsi="Arial" w:cs="Arial"/>
          <w:sz w:val="22"/>
          <w:szCs w:val="22"/>
        </w:rPr>
        <w:t>CD4: Tentative due to prior commitments</w:t>
      </w:r>
    </w:p>
    <w:p w14:paraId="49D4A435" w14:textId="77777777" w:rsidR="00D22586" w:rsidRPr="009F330F" w:rsidRDefault="00D22586" w:rsidP="00D22586">
      <w:pPr>
        <w:pStyle w:val="NormalWeb"/>
        <w:rPr>
          <w:rFonts w:ascii="Arial" w:hAnsi="Arial" w:cs="Arial"/>
          <w:sz w:val="22"/>
          <w:szCs w:val="22"/>
        </w:rPr>
      </w:pPr>
      <w:r w:rsidRPr="009F330F">
        <w:rPr>
          <w:rStyle w:val="Strong"/>
          <w:rFonts w:ascii="Arial" w:hAnsi="Arial" w:cs="Arial"/>
          <w:sz w:val="22"/>
          <w:szCs w:val="22"/>
        </w:rPr>
        <w:t>Pending Invitations</w:t>
      </w:r>
    </w:p>
    <w:p w14:paraId="7DAC6C80" w14:textId="77777777" w:rsidR="00D22586" w:rsidRPr="009F330F" w:rsidRDefault="00D22586" w:rsidP="00D22586">
      <w:pPr>
        <w:pStyle w:val="NormalWeb"/>
        <w:numPr>
          <w:ilvl w:val="0"/>
          <w:numId w:val="14"/>
        </w:numPr>
        <w:rPr>
          <w:rFonts w:ascii="Arial" w:hAnsi="Arial" w:cs="Arial"/>
          <w:sz w:val="22"/>
          <w:szCs w:val="22"/>
        </w:rPr>
      </w:pPr>
      <w:r w:rsidRPr="009F330F">
        <w:rPr>
          <w:rFonts w:ascii="Arial" w:hAnsi="Arial" w:cs="Arial"/>
          <w:sz w:val="22"/>
          <w:szCs w:val="22"/>
        </w:rPr>
        <w:t>LA Animal Services (invitation resent)</w:t>
      </w:r>
    </w:p>
    <w:p w14:paraId="5ACB763D" w14:textId="77777777" w:rsidR="00D22586" w:rsidRPr="009F330F" w:rsidRDefault="00D22586" w:rsidP="00D22586">
      <w:pPr>
        <w:pStyle w:val="NormalWeb"/>
        <w:numPr>
          <w:ilvl w:val="0"/>
          <w:numId w:val="14"/>
        </w:numPr>
        <w:rPr>
          <w:rFonts w:ascii="Arial" w:hAnsi="Arial" w:cs="Arial"/>
          <w:sz w:val="22"/>
          <w:szCs w:val="22"/>
        </w:rPr>
      </w:pPr>
      <w:r w:rsidRPr="009F330F">
        <w:rPr>
          <w:rFonts w:ascii="Arial" w:hAnsi="Arial" w:cs="Arial"/>
          <w:sz w:val="22"/>
          <w:szCs w:val="22"/>
        </w:rPr>
        <w:t>LADOT (invitation resent)</w:t>
      </w:r>
    </w:p>
    <w:p w14:paraId="4A83F939" w14:textId="77777777" w:rsidR="00D22586" w:rsidRPr="009F330F" w:rsidRDefault="00D22586" w:rsidP="00D22586">
      <w:pPr>
        <w:pStyle w:val="NormalWeb"/>
        <w:numPr>
          <w:ilvl w:val="0"/>
          <w:numId w:val="14"/>
        </w:numPr>
        <w:rPr>
          <w:rFonts w:ascii="Arial" w:hAnsi="Arial" w:cs="Arial"/>
          <w:sz w:val="22"/>
          <w:szCs w:val="22"/>
        </w:rPr>
      </w:pPr>
      <w:r w:rsidRPr="009F330F">
        <w:rPr>
          <w:rFonts w:ascii="Arial" w:hAnsi="Arial" w:cs="Arial"/>
          <w:sz w:val="22"/>
          <w:szCs w:val="22"/>
        </w:rPr>
        <w:t>CERT (invitation resent)</w:t>
      </w:r>
    </w:p>
    <w:p w14:paraId="43FCCB3C" w14:textId="77777777" w:rsidR="00D22586" w:rsidRPr="009F330F" w:rsidRDefault="00D22586" w:rsidP="00D22586">
      <w:pPr>
        <w:pStyle w:val="NormalWeb"/>
        <w:rPr>
          <w:rFonts w:ascii="Arial" w:hAnsi="Arial" w:cs="Arial"/>
        </w:rPr>
      </w:pPr>
      <w:r w:rsidRPr="009F330F">
        <w:rPr>
          <w:rStyle w:val="Strong"/>
          <w:rFonts w:ascii="Arial" w:hAnsi="Arial" w:cs="Arial"/>
        </w:rPr>
        <w:lastRenderedPageBreak/>
        <w:t>Action Items</w:t>
      </w:r>
    </w:p>
    <w:p w14:paraId="540D9A3B" w14:textId="77777777" w:rsidR="00D22586" w:rsidRPr="009F330F" w:rsidRDefault="00D22586" w:rsidP="00D22586">
      <w:pPr>
        <w:pStyle w:val="NormalWeb"/>
        <w:numPr>
          <w:ilvl w:val="0"/>
          <w:numId w:val="15"/>
        </w:numPr>
        <w:rPr>
          <w:rFonts w:ascii="Arial" w:hAnsi="Arial" w:cs="Arial"/>
        </w:rPr>
      </w:pPr>
      <w:r w:rsidRPr="009F330F">
        <w:rPr>
          <w:rStyle w:val="Strong"/>
          <w:rFonts w:ascii="Arial" w:hAnsi="Arial" w:cs="Arial"/>
        </w:rPr>
        <w:t>Abi</w:t>
      </w:r>
      <w:r w:rsidRPr="009F330F">
        <w:rPr>
          <w:rFonts w:ascii="Arial" w:hAnsi="Arial" w:cs="Arial"/>
        </w:rPr>
        <w:t xml:space="preserve"> will continue coordinating logistics and conducting follow</w:t>
      </w:r>
      <w:r w:rsidRPr="009F330F">
        <w:rPr>
          <w:rFonts w:ascii="Arial" w:hAnsi="Arial" w:cs="Arial"/>
        </w:rPr>
        <w:noBreakHyphen/>
        <w:t>ups with participating agencies.</w:t>
      </w:r>
    </w:p>
    <w:p w14:paraId="28E2B6AE" w14:textId="77777777" w:rsidR="00D22586" w:rsidRPr="009F330F" w:rsidRDefault="00D22586" w:rsidP="00D22586">
      <w:pPr>
        <w:pStyle w:val="NormalWeb"/>
        <w:numPr>
          <w:ilvl w:val="0"/>
          <w:numId w:val="15"/>
        </w:numPr>
        <w:rPr>
          <w:rFonts w:ascii="Arial" w:hAnsi="Arial" w:cs="Arial"/>
        </w:rPr>
      </w:pPr>
      <w:r w:rsidRPr="009F330F">
        <w:rPr>
          <w:rStyle w:val="Strong"/>
          <w:rFonts w:ascii="Arial" w:hAnsi="Arial" w:cs="Arial"/>
        </w:rPr>
        <w:t>Mercy</w:t>
      </w:r>
      <w:r w:rsidRPr="009F330F">
        <w:rPr>
          <w:rFonts w:ascii="Arial" w:hAnsi="Arial" w:cs="Arial"/>
        </w:rPr>
        <w:t xml:space="preserve"> will contact Wesley School to request their attendance and support with children’s crafts, including face painting.</w:t>
      </w:r>
    </w:p>
    <w:p w14:paraId="1C87049C" w14:textId="77777777" w:rsidR="00D22586" w:rsidRPr="009F330F" w:rsidRDefault="00D22586" w:rsidP="00D22586">
      <w:pPr>
        <w:pStyle w:val="NormalWeb"/>
        <w:numPr>
          <w:ilvl w:val="0"/>
          <w:numId w:val="15"/>
        </w:numPr>
        <w:rPr>
          <w:rFonts w:ascii="Arial" w:hAnsi="Arial" w:cs="Arial"/>
        </w:rPr>
      </w:pPr>
      <w:r w:rsidRPr="009F330F">
        <w:rPr>
          <w:rStyle w:val="Strong"/>
          <w:rFonts w:ascii="Arial" w:hAnsi="Arial" w:cs="Arial"/>
        </w:rPr>
        <w:t>Mercy</w:t>
      </w:r>
      <w:r w:rsidRPr="009F330F">
        <w:rPr>
          <w:rFonts w:ascii="Arial" w:hAnsi="Arial" w:cs="Arial"/>
        </w:rPr>
        <w:t xml:space="preserve"> will also consult with Outreach regarding:</w:t>
      </w:r>
    </w:p>
    <w:p w14:paraId="02C88E85" w14:textId="35AC16A1" w:rsidR="00D22586" w:rsidRPr="009F330F" w:rsidRDefault="00D22586" w:rsidP="00D22586">
      <w:pPr>
        <w:pStyle w:val="NormalWeb"/>
        <w:numPr>
          <w:ilvl w:val="1"/>
          <w:numId w:val="15"/>
        </w:numPr>
        <w:rPr>
          <w:rFonts w:ascii="Arial" w:hAnsi="Arial" w:cs="Arial"/>
        </w:rPr>
      </w:pPr>
      <w:r w:rsidRPr="009F330F">
        <w:rPr>
          <w:rFonts w:ascii="Arial" w:hAnsi="Arial" w:cs="Arial"/>
        </w:rPr>
        <w:t>Ordering swag or door hangers</w:t>
      </w:r>
      <w:r w:rsidRPr="009F330F">
        <w:rPr>
          <w:rFonts w:ascii="Arial" w:hAnsi="Arial" w:cs="Arial"/>
        </w:rPr>
        <w:t xml:space="preserve"> (Mercy’s idea)</w:t>
      </w:r>
    </w:p>
    <w:p w14:paraId="6310407B" w14:textId="0C49C0C3" w:rsidR="00D22586" w:rsidRPr="009F330F" w:rsidRDefault="00D22586" w:rsidP="00D22586">
      <w:pPr>
        <w:pStyle w:val="NormalWeb"/>
        <w:numPr>
          <w:ilvl w:val="1"/>
          <w:numId w:val="15"/>
        </w:numPr>
        <w:rPr>
          <w:rFonts w:ascii="Arial" w:hAnsi="Arial" w:cs="Arial"/>
        </w:rPr>
      </w:pPr>
      <w:r w:rsidRPr="009F330F">
        <w:rPr>
          <w:rFonts w:ascii="Arial" w:hAnsi="Arial" w:cs="Arial"/>
        </w:rPr>
        <w:t>Creating a digital QR</w:t>
      </w:r>
      <w:r w:rsidRPr="009F330F">
        <w:rPr>
          <w:rFonts w:ascii="Arial" w:hAnsi="Arial" w:cs="Arial"/>
        </w:rPr>
        <w:noBreakHyphen/>
        <w:t>code sign</w:t>
      </w:r>
      <w:r w:rsidRPr="009F330F">
        <w:rPr>
          <w:rFonts w:ascii="Arial" w:hAnsi="Arial" w:cs="Arial"/>
        </w:rPr>
        <w:noBreakHyphen/>
        <w:t>in sheet for attendees</w:t>
      </w:r>
      <w:r w:rsidRPr="009F330F">
        <w:rPr>
          <w:rFonts w:ascii="Arial" w:hAnsi="Arial" w:cs="Arial"/>
        </w:rPr>
        <w:t xml:space="preserve"> (Gentle suggestion from CAC)</w:t>
      </w:r>
    </w:p>
    <w:p w14:paraId="0186A96C" w14:textId="77777777" w:rsidR="00D22586" w:rsidRPr="009F330F" w:rsidRDefault="00D22586" w:rsidP="00D22586">
      <w:pPr>
        <w:pStyle w:val="NormalWeb"/>
        <w:numPr>
          <w:ilvl w:val="0"/>
          <w:numId w:val="15"/>
        </w:numPr>
        <w:rPr>
          <w:rFonts w:ascii="Arial" w:hAnsi="Arial" w:cs="Arial"/>
        </w:rPr>
      </w:pPr>
      <w:r w:rsidRPr="009F330F">
        <w:rPr>
          <w:rStyle w:val="Strong"/>
          <w:rFonts w:ascii="Arial" w:hAnsi="Arial" w:cs="Arial"/>
        </w:rPr>
        <w:t>Barry</w:t>
      </w:r>
      <w:r w:rsidRPr="009F330F">
        <w:rPr>
          <w:rFonts w:ascii="Arial" w:hAnsi="Arial" w:cs="Arial"/>
        </w:rPr>
        <w:t xml:space="preserve"> will purchase event goodies at Costco.</w:t>
      </w:r>
    </w:p>
    <w:p w14:paraId="261E4C95" w14:textId="77777777" w:rsidR="00D22586" w:rsidRPr="009F330F" w:rsidRDefault="00D22586" w:rsidP="00D22586">
      <w:pPr>
        <w:pStyle w:val="NormalWeb"/>
        <w:numPr>
          <w:ilvl w:val="0"/>
          <w:numId w:val="15"/>
        </w:numPr>
        <w:rPr>
          <w:rFonts w:ascii="Arial" w:hAnsi="Arial" w:cs="Arial"/>
        </w:rPr>
      </w:pPr>
      <w:r w:rsidRPr="009F330F">
        <w:rPr>
          <w:rStyle w:val="Strong"/>
          <w:rFonts w:ascii="Arial" w:hAnsi="Arial" w:cs="Arial"/>
        </w:rPr>
        <w:t>Barry</w:t>
      </w:r>
      <w:r w:rsidRPr="009F330F">
        <w:rPr>
          <w:rFonts w:ascii="Arial" w:hAnsi="Arial" w:cs="Arial"/>
        </w:rPr>
        <w:t xml:space="preserve"> was thanked for securing the movie.</w:t>
      </w:r>
    </w:p>
    <w:p w14:paraId="736CBA62" w14:textId="77777777" w:rsidR="00D22586" w:rsidRPr="009F330F" w:rsidRDefault="00D22586" w:rsidP="00D22586">
      <w:pPr>
        <w:pStyle w:val="NormalWeb"/>
        <w:numPr>
          <w:ilvl w:val="0"/>
          <w:numId w:val="15"/>
        </w:numPr>
        <w:rPr>
          <w:rFonts w:ascii="Arial" w:hAnsi="Arial" w:cs="Arial"/>
        </w:rPr>
      </w:pPr>
      <w:r w:rsidRPr="009F330F">
        <w:rPr>
          <w:rStyle w:val="Strong"/>
          <w:rFonts w:ascii="Arial" w:hAnsi="Arial" w:cs="Arial"/>
        </w:rPr>
        <w:t>Barry</w:t>
      </w:r>
      <w:r w:rsidRPr="009F330F">
        <w:rPr>
          <w:rFonts w:ascii="Arial" w:hAnsi="Arial" w:cs="Arial"/>
        </w:rPr>
        <w:t xml:space="preserve"> will also ask Jerry for use of a pickup truck to transport event supplies from the SCNC office to North Weddington Park.</w:t>
      </w:r>
    </w:p>
    <w:p w14:paraId="5A0F9D86" w14:textId="0F15DC0A" w:rsidR="0037055E" w:rsidRPr="009F330F" w:rsidRDefault="0037055E" w:rsidP="00D22586">
      <w:pPr>
        <w:pStyle w:val="NormalWeb"/>
        <w:numPr>
          <w:ilvl w:val="0"/>
          <w:numId w:val="15"/>
        </w:numPr>
        <w:rPr>
          <w:rFonts w:ascii="Arial" w:hAnsi="Arial" w:cs="Arial"/>
          <w:b/>
          <w:bCs/>
        </w:rPr>
      </w:pPr>
      <w:r w:rsidRPr="009F330F">
        <w:rPr>
          <w:rStyle w:val="Strong"/>
          <w:rFonts w:ascii="Arial" w:hAnsi="Arial" w:cs="Arial"/>
        </w:rPr>
        <w:t xml:space="preserve">Mary and Richard Niederberger </w:t>
      </w:r>
      <w:r w:rsidRPr="009F330F">
        <w:rPr>
          <w:rStyle w:val="Strong"/>
          <w:rFonts w:ascii="Arial" w:hAnsi="Arial" w:cs="Arial"/>
          <w:b w:val="0"/>
          <w:bCs w:val="0"/>
        </w:rPr>
        <w:t xml:space="preserve">will support at the table </w:t>
      </w:r>
      <w:r w:rsidR="001D44E1">
        <w:rPr>
          <w:rStyle w:val="Strong"/>
          <w:rFonts w:ascii="Arial" w:hAnsi="Arial" w:cs="Arial"/>
          <w:b w:val="0"/>
          <w:bCs w:val="0"/>
        </w:rPr>
        <w:t xml:space="preserve">on </w:t>
      </w:r>
      <w:r w:rsidRPr="009F330F">
        <w:rPr>
          <w:rStyle w:val="Strong"/>
          <w:rFonts w:ascii="Arial" w:hAnsi="Arial" w:cs="Arial"/>
          <w:b w:val="0"/>
          <w:bCs w:val="0"/>
        </w:rPr>
        <w:t xml:space="preserve">the day of the event. </w:t>
      </w:r>
    </w:p>
    <w:p w14:paraId="2D37272B" w14:textId="77777777" w:rsidR="00D22586" w:rsidRPr="009F330F" w:rsidRDefault="00D22586" w:rsidP="00D22586">
      <w:pPr>
        <w:pStyle w:val="NormalWeb"/>
        <w:rPr>
          <w:rFonts w:ascii="Arial" w:hAnsi="Arial" w:cs="Arial"/>
        </w:rPr>
      </w:pPr>
      <w:r w:rsidRPr="009F330F">
        <w:rPr>
          <w:rStyle w:val="Strong"/>
          <w:rFonts w:ascii="Arial" w:hAnsi="Arial" w:cs="Arial"/>
        </w:rPr>
        <w:t>Committee Suggestions for GTLNC Support</w:t>
      </w:r>
    </w:p>
    <w:p w14:paraId="37E66B85" w14:textId="54651A54" w:rsidR="00D22586" w:rsidRPr="009F330F" w:rsidRDefault="00D22586" w:rsidP="00D22586">
      <w:pPr>
        <w:pStyle w:val="NormalWeb"/>
        <w:numPr>
          <w:ilvl w:val="0"/>
          <w:numId w:val="16"/>
        </w:numPr>
        <w:rPr>
          <w:rFonts w:ascii="Arial" w:hAnsi="Arial" w:cs="Arial"/>
        </w:rPr>
      </w:pPr>
      <w:r w:rsidRPr="009F330F">
        <w:rPr>
          <w:rFonts w:ascii="Arial" w:hAnsi="Arial" w:cs="Arial"/>
        </w:rPr>
        <w:t>Extend an invitation to Supervisor Kathryn Barger to attend or support the event.</w:t>
      </w:r>
      <w:r w:rsidR="00DB48B3">
        <w:rPr>
          <w:rFonts w:ascii="Arial" w:hAnsi="Arial" w:cs="Arial"/>
        </w:rPr>
        <w:t xml:space="preserve"> </w:t>
      </w:r>
      <w:r w:rsidR="00DB48B3">
        <w:rPr>
          <w:rFonts w:ascii="Arial" w:hAnsi="Arial" w:cs="Arial"/>
        </w:rPr>
        <w:t>Requesting confirmation by April 30</w:t>
      </w:r>
      <w:r w:rsidR="00DB48B3" w:rsidRPr="00DB48B3">
        <w:rPr>
          <w:rFonts w:ascii="Arial" w:hAnsi="Arial" w:cs="Arial"/>
          <w:vertAlign w:val="superscript"/>
        </w:rPr>
        <w:t>th</w:t>
      </w:r>
      <w:r w:rsidR="00DB48B3">
        <w:rPr>
          <w:rFonts w:ascii="Arial" w:hAnsi="Arial" w:cs="Arial"/>
        </w:rPr>
        <w:t>.</w:t>
      </w:r>
    </w:p>
    <w:p w14:paraId="1DB7B16C" w14:textId="61E45BB3" w:rsidR="00D22586" w:rsidRPr="009F330F" w:rsidRDefault="00D22586" w:rsidP="00D22586">
      <w:pPr>
        <w:pStyle w:val="NormalWeb"/>
        <w:numPr>
          <w:ilvl w:val="0"/>
          <w:numId w:val="16"/>
        </w:numPr>
        <w:rPr>
          <w:rFonts w:ascii="Arial" w:hAnsi="Arial" w:cs="Arial"/>
        </w:rPr>
      </w:pPr>
      <w:r w:rsidRPr="009F330F">
        <w:rPr>
          <w:rFonts w:ascii="Arial" w:hAnsi="Arial" w:cs="Arial"/>
        </w:rPr>
        <w:t>Request participation from the Fire Department and LAPD.</w:t>
      </w:r>
      <w:r w:rsidR="00DB48B3">
        <w:rPr>
          <w:rFonts w:ascii="Arial" w:hAnsi="Arial" w:cs="Arial"/>
        </w:rPr>
        <w:t xml:space="preserve"> Requesting confirmation by April 30</w:t>
      </w:r>
      <w:r w:rsidR="00DB48B3" w:rsidRPr="00DB48B3">
        <w:rPr>
          <w:rFonts w:ascii="Arial" w:hAnsi="Arial" w:cs="Arial"/>
          <w:vertAlign w:val="superscript"/>
        </w:rPr>
        <w:t>th</w:t>
      </w:r>
      <w:r w:rsidR="00DB48B3">
        <w:rPr>
          <w:rFonts w:ascii="Arial" w:hAnsi="Arial" w:cs="Arial"/>
        </w:rPr>
        <w:t>.</w:t>
      </w:r>
    </w:p>
    <w:p w14:paraId="2B1E497D" w14:textId="77777777" w:rsidR="00D22586" w:rsidRPr="009F330F" w:rsidRDefault="00D22586" w:rsidP="00D22586">
      <w:pPr>
        <w:pStyle w:val="NormalWeb"/>
        <w:numPr>
          <w:ilvl w:val="0"/>
          <w:numId w:val="16"/>
        </w:numPr>
        <w:rPr>
          <w:rFonts w:ascii="Arial" w:hAnsi="Arial" w:cs="Arial"/>
        </w:rPr>
      </w:pPr>
      <w:r w:rsidRPr="009F330F">
        <w:rPr>
          <w:rFonts w:ascii="Arial" w:hAnsi="Arial" w:cs="Arial"/>
        </w:rPr>
        <w:t xml:space="preserve">Create a banner and movie flyer by April 17, </w:t>
      </w:r>
      <w:r w:rsidRPr="009F330F">
        <w:rPr>
          <w:rFonts w:ascii="Arial" w:hAnsi="Arial" w:cs="Arial"/>
          <w:i/>
          <w:iCs/>
        </w:rPr>
        <w:t>if possible</w:t>
      </w:r>
      <w:r w:rsidRPr="009F330F">
        <w:rPr>
          <w:rFonts w:ascii="Arial" w:hAnsi="Arial" w:cs="Arial"/>
        </w:rPr>
        <w:t>.</w:t>
      </w:r>
    </w:p>
    <w:p w14:paraId="07505297" w14:textId="4821B898" w:rsidR="00DA2CE9" w:rsidRPr="009F330F" w:rsidRDefault="00D22586" w:rsidP="00D22586">
      <w:pPr>
        <w:pStyle w:val="NormalWeb"/>
        <w:numPr>
          <w:ilvl w:val="0"/>
          <w:numId w:val="16"/>
        </w:numPr>
        <w:rPr>
          <w:rFonts w:ascii="Arial" w:hAnsi="Arial" w:cs="Arial"/>
        </w:rPr>
      </w:pPr>
      <w:r w:rsidRPr="009F330F">
        <w:rPr>
          <w:rFonts w:ascii="Arial" w:hAnsi="Arial" w:cs="Arial"/>
        </w:rPr>
        <w:t>Assist with event breakdown, including folding tables and chairs and securing them for AAA pickup on Monday. Estimated cleanup time: 7:30</w:t>
      </w:r>
      <w:r w:rsidR="009009E7" w:rsidRPr="009F330F">
        <w:rPr>
          <w:rFonts w:ascii="Arial" w:hAnsi="Arial" w:cs="Arial"/>
        </w:rPr>
        <w:t>-</w:t>
      </w:r>
      <w:r w:rsidRPr="009F330F">
        <w:rPr>
          <w:rFonts w:ascii="Arial" w:hAnsi="Arial" w:cs="Arial"/>
        </w:rPr>
        <w:t>8:30 PM.</w:t>
      </w:r>
    </w:p>
    <w:p w14:paraId="38C56213" w14:textId="474EF125" w:rsidR="00DA2CE9" w:rsidRPr="009F330F" w:rsidRDefault="00DA2CE9" w:rsidP="00DA2CE9">
      <w:pPr>
        <w:pStyle w:val="ListParagraph"/>
        <w:numPr>
          <w:ilvl w:val="0"/>
          <w:numId w:val="11"/>
        </w:numPr>
        <w:rPr>
          <w:rFonts w:ascii="Arial" w:hAnsi="Arial" w:cs="Arial"/>
          <w:b/>
          <w:bCs/>
          <w:color w:val="000000"/>
          <w:sz w:val="24"/>
          <w:szCs w:val="24"/>
        </w:rPr>
      </w:pPr>
      <w:r w:rsidRPr="009F330F">
        <w:rPr>
          <w:rFonts w:ascii="Arial" w:hAnsi="Arial" w:cs="Arial"/>
          <w:b/>
          <w:bCs/>
          <w:color w:val="000000"/>
          <w:sz w:val="24"/>
          <w:szCs w:val="24"/>
        </w:rPr>
        <w:t xml:space="preserve">Discussion: </w:t>
      </w:r>
      <w:r w:rsidR="004950A0" w:rsidRPr="009F330F">
        <w:rPr>
          <w:rFonts w:ascii="Arial" w:hAnsi="Arial" w:cs="Arial"/>
          <w:b/>
          <w:bCs/>
          <w:color w:val="000000"/>
          <w:sz w:val="24"/>
          <w:szCs w:val="24"/>
        </w:rPr>
        <w:t>Vivian’s café Legacy</w:t>
      </w:r>
      <w:r w:rsidRPr="009F330F">
        <w:rPr>
          <w:rFonts w:ascii="Arial" w:hAnsi="Arial" w:cs="Arial"/>
          <w:b/>
          <w:bCs/>
          <w:color w:val="222222"/>
          <w:sz w:val="24"/>
          <w:szCs w:val="24"/>
          <w:shd w:val="clear" w:color="auto" w:fill="FFFFFF"/>
        </w:rPr>
        <w:t xml:space="preserve"> – (10 min)</w:t>
      </w:r>
      <w:r w:rsidR="00332CB5" w:rsidRPr="009F330F">
        <w:rPr>
          <w:rFonts w:ascii="Arial" w:hAnsi="Arial" w:cs="Arial"/>
          <w:b/>
          <w:bCs/>
          <w:color w:val="222222"/>
          <w:sz w:val="24"/>
          <w:szCs w:val="24"/>
          <w:shd w:val="clear" w:color="auto" w:fill="FFFFFF"/>
        </w:rPr>
        <w:t xml:space="preserve">. </w:t>
      </w:r>
    </w:p>
    <w:p w14:paraId="1196C9AE" w14:textId="77777777" w:rsidR="009009E7" w:rsidRPr="009F330F" w:rsidRDefault="00C72E1A" w:rsidP="009009E7">
      <w:pPr>
        <w:pStyle w:val="NormalWeb"/>
        <w:ind w:left="720"/>
        <w:rPr>
          <w:rFonts w:ascii="Arial" w:hAnsi="Arial" w:cs="Arial"/>
        </w:rPr>
      </w:pPr>
      <w:r w:rsidRPr="009F330F">
        <w:rPr>
          <w:rFonts w:ascii="Arial" w:hAnsi="Arial" w:cs="Arial"/>
          <w:b/>
          <w:bCs/>
          <w:color w:val="222222"/>
          <w:shd w:val="clear" w:color="auto" w:fill="FFFFFF"/>
        </w:rPr>
        <w:t>Background of Vivian's Cafe</w:t>
      </w:r>
      <w:r w:rsidRPr="009F330F">
        <w:rPr>
          <w:rFonts w:ascii="Arial" w:hAnsi="Arial" w:cs="Arial"/>
          <w:color w:val="222222"/>
        </w:rPr>
        <w:br/>
      </w:r>
      <w:r w:rsidR="009009E7" w:rsidRPr="009F330F">
        <w:rPr>
          <w:rFonts w:ascii="Arial" w:hAnsi="Arial" w:cs="Arial"/>
        </w:rPr>
        <w:t>Vivian’s Café has been a long</w:t>
      </w:r>
      <w:r w:rsidR="009009E7" w:rsidRPr="009F330F">
        <w:rPr>
          <w:rFonts w:ascii="Arial" w:hAnsi="Arial" w:cs="Arial"/>
        </w:rPr>
        <w:noBreakHyphen/>
        <w:t>standing neighborhood establishment for nearly 30 years. The building itself may be over 100 years old, which could make it eligible for historic designation.</w:t>
      </w:r>
    </w:p>
    <w:p w14:paraId="60C3DCEB" w14:textId="77777777" w:rsidR="009009E7" w:rsidRPr="009F330F" w:rsidRDefault="009009E7" w:rsidP="009009E7">
      <w:pPr>
        <w:pStyle w:val="NormalWeb"/>
        <w:ind w:left="720"/>
        <w:rPr>
          <w:rFonts w:ascii="Arial" w:hAnsi="Arial" w:cs="Arial"/>
        </w:rPr>
      </w:pPr>
      <w:r w:rsidRPr="009F330F">
        <w:rPr>
          <w:rStyle w:val="Strong"/>
          <w:rFonts w:ascii="Arial" w:hAnsi="Arial" w:cs="Arial"/>
        </w:rPr>
        <w:t>Ownership and Current Concerns</w:t>
      </w:r>
      <w:r w:rsidRPr="009F330F">
        <w:rPr>
          <w:rFonts w:ascii="Arial" w:hAnsi="Arial" w:cs="Arial"/>
        </w:rPr>
        <w:t xml:space="preserve"> The café is owned by the parents of the individual who reached out to the committee. They are seeking assistance due to concerns that the landlord may be planning to redevelop the property, creating pressure around the lease and future tenancy.</w:t>
      </w:r>
    </w:p>
    <w:p w14:paraId="54FF12DD" w14:textId="77777777" w:rsidR="009009E7" w:rsidRPr="009F330F" w:rsidRDefault="009009E7" w:rsidP="009009E7">
      <w:pPr>
        <w:pStyle w:val="NormalWeb"/>
        <w:ind w:left="720"/>
        <w:rPr>
          <w:rFonts w:ascii="Arial" w:hAnsi="Arial" w:cs="Arial"/>
        </w:rPr>
      </w:pPr>
      <w:r w:rsidRPr="009F330F">
        <w:rPr>
          <w:rStyle w:val="Strong"/>
          <w:rFonts w:ascii="Arial" w:hAnsi="Arial" w:cs="Arial"/>
        </w:rPr>
        <w:t>Efforts to Seek Assistance</w:t>
      </w:r>
      <w:r w:rsidRPr="009F330F">
        <w:rPr>
          <w:rFonts w:ascii="Arial" w:hAnsi="Arial" w:cs="Arial"/>
        </w:rPr>
        <w:t xml:space="preserve"> Denise shared information about potential grant opportunities available to long</w:t>
      </w:r>
      <w:r w:rsidRPr="009F330F">
        <w:rPr>
          <w:rFonts w:ascii="Arial" w:hAnsi="Arial" w:cs="Arial"/>
        </w:rPr>
        <w:noBreakHyphen/>
        <w:t>standing small businesses. These grants may help support Vivian’s Café as they navigate rising costs and potential lease challenges.</w:t>
      </w:r>
    </w:p>
    <w:p w14:paraId="47E8740D" w14:textId="3A815D29" w:rsidR="00183231" w:rsidRPr="009F330F" w:rsidRDefault="009009E7" w:rsidP="009009E7">
      <w:pPr>
        <w:pStyle w:val="NormalWeb"/>
        <w:ind w:left="720"/>
        <w:rPr>
          <w:rFonts w:ascii="Arial" w:hAnsi="Arial" w:cs="Arial"/>
        </w:rPr>
      </w:pPr>
      <w:r w:rsidRPr="009F330F">
        <w:rPr>
          <w:rStyle w:val="Strong"/>
          <w:rFonts w:ascii="Arial" w:hAnsi="Arial" w:cs="Arial"/>
        </w:rPr>
        <w:t>Potential Strategies for Support</w:t>
      </w:r>
      <w:r w:rsidRPr="009F330F">
        <w:rPr>
          <w:rFonts w:ascii="Arial" w:hAnsi="Arial" w:cs="Arial"/>
        </w:rPr>
        <w:t xml:space="preserve"> Committee members discussed possible avenues of assistance, including exploring city resources that may help with lease issues or rent increases. While the Neighborhood Council cannot fund legal fees, the city may offer programs or support services. Denise has already directed the café owners to relevant grant options.</w:t>
      </w:r>
    </w:p>
    <w:p w14:paraId="7C2C7B25" w14:textId="1CC92010" w:rsidR="00A160B2" w:rsidRPr="009F330F" w:rsidRDefault="00A160B2" w:rsidP="005341D3">
      <w:pPr>
        <w:pStyle w:val="ListParagraph"/>
        <w:numPr>
          <w:ilvl w:val="0"/>
          <w:numId w:val="11"/>
        </w:numPr>
        <w:rPr>
          <w:rFonts w:ascii="Arial" w:hAnsi="Arial" w:cs="Arial"/>
          <w:b/>
          <w:bCs/>
          <w:sz w:val="24"/>
          <w:szCs w:val="24"/>
        </w:rPr>
      </w:pPr>
      <w:r w:rsidRPr="009F330F">
        <w:rPr>
          <w:rFonts w:ascii="Arial" w:hAnsi="Arial" w:cs="Arial"/>
          <w:b/>
          <w:bCs/>
          <w:color w:val="000000"/>
          <w:sz w:val="24"/>
          <w:szCs w:val="24"/>
        </w:rPr>
        <w:t xml:space="preserve">Comments from committee members on subject matter within the committee’s jurisdiction (5 min). </w:t>
      </w:r>
    </w:p>
    <w:p w14:paraId="5F6E285F" w14:textId="6DB01ABD" w:rsidR="00C72E1A" w:rsidRPr="009F330F" w:rsidRDefault="009009E7" w:rsidP="009009E7">
      <w:pPr>
        <w:spacing w:before="3"/>
        <w:ind w:left="720"/>
        <w:rPr>
          <w:rFonts w:ascii="Arial" w:hAnsi="Arial" w:cs="Arial"/>
        </w:rPr>
      </w:pPr>
      <w:r w:rsidRPr="009F330F">
        <w:rPr>
          <w:rFonts w:ascii="Arial" w:hAnsi="Arial" w:cs="Arial"/>
        </w:rPr>
        <w:t>Committee members noted that they have not recently heard from Brandon or Christine and expressed hope that both are doing well.</w:t>
      </w:r>
      <w:r w:rsidR="0037055E" w:rsidRPr="009F330F">
        <w:rPr>
          <w:rFonts w:ascii="Arial" w:hAnsi="Arial" w:cs="Arial"/>
        </w:rPr>
        <w:t xml:space="preserve"> </w:t>
      </w:r>
    </w:p>
    <w:p w14:paraId="3F01E0CD" w14:textId="386AD069" w:rsidR="009009E7" w:rsidRPr="009F330F" w:rsidRDefault="00CC4AFC" w:rsidP="009009E7">
      <w:pPr>
        <w:spacing w:before="3"/>
        <w:ind w:left="720"/>
        <w:rPr>
          <w:rFonts w:ascii="Arial" w:hAnsi="Arial" w:cs="Arial"/>
        </w:rPr>
      </w:pPr>
      <w:r w:rsidRPr="009F330F">
        <w:rPr>
          <w:rFonts w:ascii="Arial" w:hAnsi="Arial" w:cs="Arial"/>
        </w:rPr>
        <w:t>The committee tentatively plans to hold its next meeting on May 21, 2026.</w:t>
      </w:r>
    </w:p>
    <w:p w14:paraId="4EA88266" w14:textId="77777777" w:rsidR="00CC4AFC" w:rsidRPr="009F330F" w:rsidRDefault="00CC4AFC" w:rsidP="009009E7">
      <w:pPr>
        <w:spacing w:before="3"/>
        <w:ind w:left="720"/>
        <w:rPr>
          <w:rFonts w:ascii="Arial" w:hAnsi="Arial" w:cs="Arial"/>
          <w:color w:val="000000"/>
        </w:rPr>
      </w:pPr>
    </w:p>
    <w:p w14:paraId="14F60061" w14:textId="77777777" w:rsidR="009009E7" w:rsidRPr="009F330F" w:rsidRDefault="00A160B2" w:rsidP="005341D3">
      <w:pPr>
        <w:pStyle w:val="ListParagraph"/>
        <w:numPr>
          <w:ilvl w:val="0"/>
          <w:numId w:val="11"/>
        </w:numPr>
        <w:spacing w:before="3"/>
        <w:rPr>
          <w:rFonts w:ascii="Arial" w:hAnsi="Arial" w:cs="Arial"/>
          <w:b/>
          <w:bCs/>
          <w:color w:val="000000"/>
          <w:sz w:val="24"/>
          <w:szCs w:val="24"/>
        </w:rPr>
      </w:pPr>
      <w:r w:rsidRPr="009F330F">
        <w:rPr>
          <w:rFonts w:ascii="Arial" w:hAnsi="Arial" w:cs="Arial"/>
          <w:b/>
          <w:bCs/>
          <w:color w:val="000000"/>
          <w:sz w:val="24"/>
          <w:szCs w:val="24"/>
        </w:rPr>
        <w:t>Closing comments by the Committee Chair (1 min).</w:t>
      </w:r>
    </w:p>
    <w:p w14:paraId="2FBCF3EE" w14:textId="01423EE7" w:rsidR="00AE61A5" w:rsidRPr="009F330F" w:rsidRDefault="009009E7" w:rsidP="009009E7">
      <w:pPr>
        <w:pStyle w:val="ListParagraph"/>
        <w:spacing w:before="3"/>
        <w:rPr>
          <w:rFonts w:ascii="Arial" w:hAnsi="Arial" w:cs="Arial"/>
          <w:color w:val="000000"/>
          <w:sz w:val="24"/>
          <w:szCs w:val="24"/>
        </w:rPr>
      </w:pPr>
      <w:r w:rsidRPr="009F330F">
        <w:rPr>
          <w:rFonts w:ascii="Arial" w:hAnsi="Arial" w:cs="Arial"/>
          <w:sz w:val="24"/>
          <w:szCs w:val="24"/>
        </w:rPr>
        <w:t>The Cultural Affairs Chair thanked all attendees for their participation, contributions, and continued commitment to the committee’s work.</w:t>
      </w:r>
    </w:p>
    <w:p w14:paraId="22B267E8" w14:textId="77777777" w:rsidR="007969B0" w:rsidRPr="009F330F" w:rsidRDefault="007969B0" w:rsidP="007969B0">
      <w:pPr>
        <w:spacing w:before="3"/>
        <w:ind w:left="376"/>
        <w:rPr>
          <w:rFonts w:ascii="Arial" w:hAnsi="Arial" w:cs="Arial"/>
        </w:rPr>
      </w:pPr>
    </w:p>
    <w:p w14:paraId="489CDC7E" w14:textId="6A171800" w:rsidR="009009E7" w:rsidRPr="009F330F" w:rsidRDefault="00A160B2" w:rsidP="007756E4">
      <w:pPr>
        <w:pStyle w:val="ListParagraph"/>
        <w:numPr>
          <w:ilvl w:val="0"/>
          <w:numId w:val="11"/>
        </w:numPr>
        <w:spacing w:before="13" w:line="480" w:lineRule="auto"/>
        <w:ind w:right="1371"/>
        <w:rPr>
          <w:rFonts w:ascii="Arial" w:hAnsi="Arial" w:cs="Arial"/>
          <w:color w:val="000000"/>
          <w:sz w:val="24"/>
          <w:szCs w:val="24"/>
        </w:rPr>
      </w:pPr>
      <w:r w:rsidRPr="009F330F">
        <w:rPr>
          <w:rFonts w:ascii="Arial" w:hAnsi="Arial" w:cs="Arial"/>
          <w:b/>
          <w:bCs/>
          <w:color w:val="000000"/>
          <w:sz w:val="24"/>
          <w:szCs w:val="24"/>
        </w:rPr>
        <w:t>Adjournment (1 min)</w:t>
      </w:r>
      <w:r w:rsidR="009F330F" w:rsidRPr="009F330F">
        <w:rPr>
          <w:rFonts w:ascii="Arial" w:hAnsi="Arial" w:cs="Arial"/>
          <w:b/>
          <w:bCs/>
          <w:color w:val="000000"/>
          <w:sz w:val="24"/>
          <w:szCs w:val="24"/>
        </w:rPr>
        <w:t xml:space="preserve"> - </w:t>
      </w:r>
      <w:r w:rsidR="009009E7" w:rsidRPr="009F330F">
        <w:rPr>
          <w:rFonts w:ascii="Arial" w:hAnsi="Arial" w:cs="Arial"/>
          <w:color w:val="000000"/>
          <w:sz w:val="24"/>
          <w:szCs w:val="24"/>
        </w:rPr>
        <w:t>7:58pm</w:t>
      </w:r>
    </w:p>
    <w:p w14:paraId="37AF4BE5" w14:textId="77777777" w:rsidR="001743F6" w:rsidRDefault="00000000">
      <w:pPr>
        <w:spacing w:before="75"/>
        <w:ind w:left="325" w:right="420" w:firstLine="1"/>
        <w:jc w:val="center"/>
      </w:pPr>
      <w:r>
        <w:rPr>
          <w:b/>
          <w:sz w:val="20"/>
          <w:szCs w:val="20"/>
          <w:u w:val="single"/>
        </w:rPr>
        <w:lastRenderedPageBreak/>
        <w:t>Studio City Neighborhood Council Committee Meeting Agendas are posted for public</w:t>
      </w:r>
      <w:r>
        <w:rPr>
          <w:b/>
          <w:sz w:val="20"/>
          <w:szCs w:val="20"/>
        </w:rPr>
        <w:t xml:space="preserve"> </w:t>
      </w:r>
      <w:r>
        <w:rPr>
          <w:b/>
          <w:sz w:val="20"/>
          <w:szCs w:val="20"/>
          <w:u w:val="single"/>
        </w:rPr>
        <w:t xml:space="preserve">review on the SCNC website at </w:t>
      </w:r>
      <w:hyperlink r:id="rId8">
        <w:proofErr w:type="gramStart"/>
        <w:r w:rsidR="001743F6">
          <w:rPr>
            <w:b/>
            <w:sz w:val="20"/>
            <w:szCs w:val="20"/>
            <w:u w:val="single"/>
          </w:rPr>
          <w:t>studiocitync.or</w:t>
        </w:r>
        <w:proofErr w:type="gramEnd"/>
      </w:hyperlink>
      <w:r>
        <w:rPr>
          <w:b/>
          <w:sz w:val="20"/>
          <w:szCs w:val="20"/>
          <w:u w:val="single"/>
        </w:rPr>
        <w:t>g and at the Radford Studio Center gate</w:t>
      </w:r>
      <w:r>
        <w:rPr>
          <w:b/>
          <w:sz w:val="20"/>
          <w:szCs w:val="20"/>
        </w:rPr>
        <w:t xml:space="preserve"> </w:t>
      </w:r>
      <w:r>
        <w:rPr>
          <w:b/>
          <w:sz w:val="20"/>
          <w:szCs w:val="20"/>
          <w:u w:val="single"/>
        </w:rPr>
        <w:t>on Colfax Avenue, as well as, at the gate on Radford Avenue.</w:t>
      </w:r>
    </w:p>
    <w:p w14:paraId="5AFF68FB" w14:textId="77777777" w:rsidR="001743F6" w:rsidRDefault="00000000">
      <w:pPr>
        <w:spacing w:before="52"/>
        <w:ind w:left="280" w:right="420"/>
        <w:rPr>
          <w:sz w:val="20"/>
          <w:szCs w:val="20"/>
        </w:rPr>
      </w:pPr>
      <w:r>
        <w:rPr>
          <w:sz w:val="20"/>
          <w:szCs w:val="20"/>
        </w:rPr>
        <w:t>The SCNC meetings are held on an active studio lot. Due to security issues, (just like Los Angeles City Hall), all Stakeholders are required to show a valid Driver's License if you are driving a vehicle onto the lot or a valid Driver's License or government issued Identification Card if you are walking onto the lot. An adult must accompany minors (17 years old and younger). For any security questions or concerns, please contact Radford Studio Center Security Office at 818-655-5085.</w:t>
      </w:r>
    </w:p>
    <w:p w14:paraId="136B4864" w14:textId="77777777" w:rsidR="001743F6" w:rsidRDefault="00000000">
      <w:pPr>
        <w:spacing w:before="61"/>
        <w:ind w:left="279" w:right="420"/>
        <w:rPr>
          <w:sz w:val="20"/>
          <w:szCs w:val="20"/>
        </w:rPr>
      </w:pPr>
      <w:r>
        <w:rPr>
          <w:sz w:val="20"/>
          <w:szCs w:val="20"/>
        </w:rPr>
        <w:t>All Stakeholders are required to park in (or walk into) the studios' Sater parking structure at 4200 Radford Avenue. There are a limited number of accessible parking spaces in front of the meeting room and while there is no direct path of travel to the meeting room via a sidewalk, the studio and SCNC want to assure that Stakeholders with disabilities are able to access the meeting without difficulty. Stakeholders with disabilities who have a valid DMV placard, use a wheelchair, walker or cane, and/or those who have difficulties walking distances should contact Radford Studio Center Security Office at 818-655-5085 to request shuttle assistance at least 24 hours prior to the meeting in order for the studio to arrange services for the meeting.</w:t>
      </w:r>
    </w:p>
    <w:p w14:paraId="15C4EAB0" w14:textId="77777777" w:rsidR="001743F6" w:rsidRDefault="001743F6">
      <w:pPr>
        <w:spacing w:before="9"/>
        <w:ind w:right="420"/>
        <w:rPr>
          <w:sz w:val="29"/>
          <w:szCs w:val="29"/>
        </w:rPr>
      </w:pPr>
    </w:p>
    <w:p w14:paraId="3E6C2AEB" w14:textId="77777777" w:rsidR="001743F6" w:rsidRDefault="00000000">
      <w:pPr>
        <w:ind w:left="279" w:right="420"/>
      </w:pPr>
      <w:r>
        <w:rPr>
          <w:b/>
          <w:sz w:val="20"/>
          <w:szCs w:val="20"/>
        </w:rPr>
        <w:t xml:space="preserve">PUBLIC INPUT AT NEIGHBORHOOD COUNCIL MEETINGS </w:t>
      </w:r>
      <w:r>
        <w:rPr>
          <w:sz w:val="20"/>
          <w:szCs w:val="20"/>
        </w:rPr>
        <w:t>– The public is requested to fill out a “Speaker Card” to address the Board (or Committee) on any item from the Agenda PRIOR to the Board taking action on any item. Comments from the public on Agenda items will be heard only when the respective item is being considered. Comments from the public on other matters not appearing on the agenda that are within the Board’s (or Committee's) jurisdiction will be heard during the General Public Comment period. Please note that under the Brown Act, the Board (or Committee) is prevented from acting on a matter that you bring to its attention during the General Public Comment period; however, the issue raised by a member of the public may become the subject of a future Board (or Committee) meeting. Public comment is limited to 1 minute per speaker, unless adjusted by the presiding officer of the Board (or Committee Chair). Public comment cannot be required to be submitted in advance of the meeting, only real-time public comment is required.</w:t>
      </w:r>
    </w:p>
    <w:p w14:paraId="56B75010" w14:textId="77777777" w:rsidR="001743F6" w:rsidRDefault="001743F6">
      <w:pPr>
        <w:spacing w:before="10"/>
        <w:ind w:right="420"/>
        <w:rPr>
          <w:sz w:val="29"/>
          <w:szCs w:val="29"/>
        </w:rPr>
      </w:pPr>
    </w:p>
    <w:p w14:paraId="518755B8" w14:textId="77777777" w:rsidR="001743F6" w:rsidRDefault="00000000">
      <w:pPr>
        <w:ind w:left="280" w:right="420"/>
      </w:pPr>
      <w:r>
        <w:rPr>
          <w:b/>
          <w:sz w:val="20"/>
          <w:szCs w:val="20"/>
        </w:rPr>
        <w:t xml:space="preserve">THE AMERICAN WITH DISABILITIES ACT </w:t>
      </w:r>
      <w:r>
        <w:rPr>
          <w:sz w:val="20"/>
          <w:szCs w:val="20"/>
        </w:rPr>
        <w:t>– As a covered entity under Title II of the Americans with Disabilities Act, the City of Los Angeles does not discriminate on the basis of disability and, upon request, will provide reasonable accommodation to ensure equal access to its programs, services, and activities.</w:t>
      </w:r>
    </w:p>
    <w:p w14:paraId="4FF060DD" w14:textId="77777777" w:rsidR="001743F6" w:rsidRDefault="00000000">
      <w:pPr>
        <w:ind w:left="280" w:right="420"/>
        <w:jc w:val="both"/>
      </w:pPr>
      <w:r>
        <w:rPr>
          <w:sz w:val="20"/>
          <w:szCs w:val="20"/>
        </w:rPr>
        <w:t xml:space="preserve">Sign language interpreters, assistive listening devices, and other auxiliary aids and/or services, may be provided upon request. To ensure availability of services, please make your request at least 3 business days (72 hours) prior to the meeting you wish to attend by contacting the Department of Neighborhood Empowerment by email: </w:t>
      </w:r>
      <w:hyperlink r:id="rId9">
        <w:r w:rsidR="001743F6">
          <w:rPr>
            <w:color w:val="0000FF"/>
            <w:sz w:val="20"/>
            <w:szCs w:val="20"/>
            <w:u w:val="single"/>
          </w:rPr>
          <w:t>NCSupport@lacity.org</w:t>
        </w:r>
      </w:hyperlink>
      <w:hyperlink r:id="rId10">
        <w:r w:rsidR="001743F6">
          <w:rPr>
            <w:color w:val="0000FF"/>
            <w:sz w:val="20"/>
            <w:szCs w:val="20"/>
          </w:rPr>
          <w:t xml:space="preserve"> </w:t>
        </w:r>
      </w:hyperlink>
      <w:r>
        <w:rPr>
          <w:sz w:val="20"/>
          <w:szCs w:val="20"/>
        </w:rPr>
        <w:t>or phone: 213-978-1551.</w:t>
      </w:r>
    </w:p>
    <w:p w14:paraId="53C0E323" w14:textId="77777777" w:rsidR="001743F6" w:rsidRDefault="001743F6">
      <w:pPr>
        <w:spacing w:before="9"/>
        <w:ind w:right="420"/>
        <w:rPr>
          <w:sz w:val="29"/>
          <w:szCs w:val="29"/>
        </w:rPr>
      </w:pPr>
    </w:p>
    <w:p w14:paraId="29D6A24A" w14:textId="77777777" w:rsidR="001743F6" w:rsidRDefault="00000000">
      <w:pPr>
        <w:ind w:left="280" w:right="420"/>
      </w:pPr>
      <w:r>
        <w:rPr>
          <w:b/>
          <w:sz w:val="20"/>
          <w:szCs w:val="20"/>
        </w:rPr>
        <w:t xml:space="preserve">NOTICE TO PAID REPRESENTATIVES </w:t>
      </w:r>
      <w:r>
        <w:rPr>
          <w:sz w:val="20"/>
          <w:szCs w:val="20"/>
        </w:rPr>
        <w:t xml:space="preserve">– If you are compensated to monitor, attend or speak at this meeting, City law may require you to register as a lobbyist and report your activity. See Los Angeles Municipal Code Section 48.01 et seq. More information is available at </w:t>
      </w:r>
      <w:hyperlink r:id="rId11">
        <w:r w:rsidR="001743F6">
          <w:rPr>
            <w:color w:val="0000FF"/>
            <w:sz w:val="20"/>
            <w:szCs w:val="20"/>
            <w:u w:val="single"/>
          </w:rPr>
          <w:t>ethics.lacity.org/lobbying</w:t>
        </w:r>
      </w:hyperlink>
      <w:hyperlink r:id="rId12">
        <w:r w:rsidR="001743F6">
          <w:rPr>
            <w:color w:val="0000FF"/>
            <w:sz w:val="20"/>
            <w:szCs w:val="20"/>
          </w:rPr>
          <w:t xml:space="preserve"> </w:t>
        </w:r>
      </w:hyperlink>
      <w:r>
        <w:rPr>
          <w:sz w:val="20"/>
          <w:szCs w:val="20"/>
        </w:rPr>
        <w:t xml:space="preserve">. For assistance, please contact the Ethics Commission at 213-978-1960 or </w:t>
      </w:r>
      <w:hyperlink r:id="rId13">
        <w:r w:rsidR="001743F6">
          <w:rPr>
            <w:color w:val="0000FF"/>
            <w:sz w:val="20"/>
            <w:szCs w:val="20"/>
            <w:u w:val="single"/>
          </w:rPr>
          <w:t>ethics.commission@lacity.org</w:t>
        </w:r>
      </w:hyperlink>
    </w:p>
    <w:p w14:paraId="2A1CABEE" w14:textId="77777777" w:rsidR="001743F6" w:rsidRDefault="001743F6">
      <w:pPr>
        <w:ind w:right="420"/>
        <w:rPr>
          <w:sz w:val="30"/>
          <w:szCs w:val="30"/>
        </w:rPr>
      </w:pPr>
    </w:p>
    <w:p w14:paraId="28FC8209" w14:textId="314DFF32" w:rsidR="001743F6" w:rsidRPr="00E84542" w:rsidRDefault="00000000">
      <w:pPr>
        <w:ind w:left="279" w:right="420"/>
        <w:rPr>
          <w:sz w:val="20"/>
          <w:szCs w:val="20"/>
        </w:rPr>
      </w:pPr>
      <w:r>
        <w:rPr>
          <w:b/>
          <w:sz w:val="20"/>
          <w:szCs w:val="20"/>
        </w:rPr>
        <w:t xml:space="preserve">PUBLIC ACCESS OF RECORDS </w:t>
      </w:r>
      <w:r>
        <w:rPr>
          <w:sz w:val="20"/>
          <w:szCs w:val="20"/>
        </w:rPr>
        <w:t xml:space="preserve">– In compliance with Government Code section 54957.5, non-exempt writings that are distributed to a majority or all of the board (or committee) in advance of a meeting, may be viewed at our website: </w:t>
      </w:r>
      <w:hyperlink r:id="rId14">
        <w:r w:rsidR="001743F6">
          <w:rPr>
            <w:color w:val="0000FF"/>
            <w:sz w:val="20"/>
            <w:szCs w:val="20"/>
            <w:u w:val="single"/>
          </w:rPr>
          <w:t>www.studiocitync.org</w:t>
        </w:r>
      </w:hyperlink>
      <w:hyperlink r:id="rId15">
        <w:r w:rsidR="001743F6">
          <w:rPr>
            <w:color w:val="0000FF"/>
            <w:sz w:val="20"/>
            <w:szCs w:val="20"/>
          </w:rPr>
          <w:t xml:space="preserve"> </w:t>
        </w:r>
      </w:hyperlink>
      <w:r>
        <w:rPr>
          <w:sz w:val="20"/>
          <w:szCs w:val="20"/>
        </w:rPr>
        <w:t xml:space="preserve">or at the scheduled meeting. In addition, if you would like a copy of any record related to an item on the agenda, please contact President Chip Meehan at </w:t>
      </w:r>
      <w:hyperlink r:id="rId16" w:history="1">
        <w:r w:rsidR="00E84542" w:rsidRPr="00922141">
          <w:rPr>
            <w:rStyle w:val="Hyperlink"/>
            <w:sz w:val="20"/>
            <w:szCs w:val="20"/>
            <w:shd w:val="clear" w:color="auto" w:fill="FFFFFF"/>
          </w:rPr>
          <w:t>jalewis@studiocitync.org</w:t>
        </w:r>
      </w:hyperlink>
      <w:r w:rsidR="00E84542">
        <w:rPr>
          <w:color w:val="5E5E5E"/>
          <w:sz w:val="20"/>
          <w:szCs w:val="20"/>
          <w:shd w:val="clear" w:color="auto" w:fill="FFFFFF"/>
        </w:rPr>
        <w:t xml:space="preserve"> </w:t>
      </w:r>
    </w:p>
    <w:p w14:paraId="7A154C10" w14:textId="77777777" w:rsidR="001743F6" w:rsidRPr="00E84542" w:rsidRDefault="001743F6">
      <w:pPr>
        <w:ind w:right="420"/>
        <w:rPr>
          <w:sz w:val="20"/>
          <w:szCs w:val="20"/>
        </w:rPr>
      </w:pPr>
    </w:p>
    <w:p w14:paraId="1E13F5E1" w14:textId="77777777" w:rsidR="001743F6" w:rsidRDefault="00000000">
      <w:pPr>
        <w:ind w:left="279" w:right="420"/>
      </w:pPr>
      <w:r>
        <w:rPr>
          <w:b/>
          <w:sz w:val="20"/>
          <w:szCs w:val="20"/>
        </w:rPr>
        <w:t xml:space="preserve">PUBLIC POSTING OF AGENDAS </w:t>
      </w:r>
      <w:r>
        <w:rPr>
          <w:sz w:val="20"/>
          <w:szCs w:val="20"/>
        </w:rPr>
        <w:t>– Neighborhood Council agendas are posted for public review as follows:</w:t>
      </w:r>
    </w:p>
    <w:p w14:paraId="7ECC7A26" w14:textId="77777777" w:rsidR="001743F6" w:rsidRDefault="00000000">
      <w:pPr>
        <w:numPr>
          <w:ilvl w:val="0"/>
          <w:numId w:val="1"/>
        </w:numPr>
        <w:tabs>
          <w:tab w:val="left" w:pos="550"/>
        </w:tabs>
        <w:spacing w:before="64"/>
        <w:ind w:right="420"/>
      </w:pPr>
      <w:r>
        <w:rPr>
          <w:sz w:val="20"/>
          <w:szCs w:val="20"/>
        </w:rPr>
        <w:t>Radford Studio Center outside the Radford and Colfax gates.</w:t>
      </w:r>
    </w:p>
    <w:p w14:paraId="0576F39A" w14:textId="77777777" w:rsidR="001743F6" w:rsidRDefault="001743F6">
      <w:pPr>
        <w:numPr>
          <w:ilvl w:val="0"/>
          <w:numId w:val="1"/>
        </w:numPr>
        <w:tabs>
          <w:tab w:val="left" w:pos="550"/>
        </w:tabs>
        <w:spacing w:before="59"/>
        <w:ind w:left="550" w:right="420"/>
      </w:pPr>
      <w:hyperlink r:id="rId17">
        <w:r>
          <w:rPr>
            <w:color w:val="0000FF"/>
            <w:sz w:val="20"/>
            <w:szCs w:val="20"/>
            <w:u w:val="single"/>
          </w:rPr>
          <w:t>http://www.studiocitync.org</w:t>
        </w:r>
      </w:hyperlink>
    </w:p>
    <w:p w14:paraId="3F6C0EB9" w14:textId="77777777" w:rsidR="001743F6" w:rsidRDefault="00000000">
      <w:pPr>
        <w:numPr>
          <w:ilvl w:val="0"/>
          <w:numId w:val="1"/>
        </w:numPr>
        <w:tabs>
          <w:tab w:val="left" w:pos="550"/>
        </w:tabs>
        <w:spacing w:before="61" w:line="295" w:lineRule="auto"/>
        <w:ind w:left="560" w:right="420" w:hanging="280"/>
        <w:sectPr w:rsidR="001743F6">
          <w:type w:val="continuous"/>
          <w:pgSz w:w="12240" w:h="15840"/>
          <w:pgMar w:top="680" w:right="420" w:bottom="280" w:left="600" w:header="0" w:footer="0" w:gutter="0"/>
          <w:cols w:space="720"/>
        </w:sectPr>
      </w:pPr>
      <w:r>
        <w:rPr>
          <w:sz w:val="20"/>
          <w:szCs w:val="20"/>
        </w:rPr>
        <w:t>You can also receive our agendas via email by subscribing to L.A. City’s Early Notification System at</w:t>
      </w:r>
      <w:r>
        <w:rPr>
          <w:color w:val="0000FF"/>
          <w:sz w:val="20"/>
          <w:szCs w:val="20"/>
        </w:rPr>
        <w:t xml:space="preserve"> </w:t>
      </w:r>
      <w:hyperlink r:id="rId18">
        <w:r w:rsidR="001743F6">
          <w:rPr>
            <w:color w:val="0000FF"/>
            <w:sz w:val="20"/>
            <w:szCs w:val="20"/>
            <w:u w:val="single"/>
          </w:rPr>
          <w:t>http://www.lacity.org/subscriptions</w:t>
        </w:r>
      </w:hyperlink>
    </w:p>
    <w:p w14:paraId="2F7D9664" w14:textId="77777777" w:rsidR="001743F6" w:rsidRDefault="00000000">
      <w:pPr>
        <w:spacing w:before="79"/>
        <w:ind w:left="3667" w:right="420" w:firstLine="670"/>
        <w:rPr>
          <w:b/>
        </w:rPr>
      </w:pPr>
      <w:r>
        <w:rPr>
          <w:b/>
        </w:rPr>
        <w:lastRenderedPageBreak/>
        <w:t>Radford Studio Center Audience Shows and Events Policies</w:t>
      </w:r>
    </w:p>
    <w:p w14:paraId="7FFF433B" w14:textId="77777777" w:rsidR="001743F6" w:rsidRDefault="001743F6">
      <w:pPr>
        <w:ind w:right="420"/>
        <w:rPr>
          <w:b/>
        </w:rPr>
      </w:pPr>
    </w:p>
    <w:p w14:paraId="7EC32484" w14:textId="77777777" w:rsidR="001743F6" w:rsidRDefault="00000000">
      <w:pPr>
        <w:ind w:left="119" w:right="420"/>
        <w:rPr>
          <w:b/>
        </w:rPr>
      </w:pPr>
      <w:r>
        <w:rPr>
          <w:b/>
        </w:rPr>
        <w:t>To attend an audience, show, event, or public meeting at Radford Studio Center, the following items are required:</w:t>
      </w:r>
    </w:p>
    <w:p w14:paraId="1F5CE659" w14:textId="77777777" w:rsidR="001743F6" w:rsidRDefault="001743F6">
      <w:pPr>
        <w:ind w:right="420"/>
        <w:rPr>
          <w:b/>
        </w:rPr>
      </w:pPr>
    </w:p>
    <w:p w14:paraId="49FDAAB0" w14:textId="77777777" w:rsidR="001743F6" w:rsidRDefault="00000000">
      <w:pPr>
        <w:numPr>
          <w:ilvl w:val="1"/>
          <w:numId w:val="1"/>
        </w:numPr>
        <w:tabs>
          <w:tab w:val="left" w:pos="839"/>
          <w:tab w:val="left" w:pos="840"/>
        </w:tabs>
        <w:ind w:right="420"/>
      </w:pPr>
      <w:r>
        <w:t>Valid Government issued Driver’s license if you are driving a vehicle onto the lot.</w:t>
      </w:r>
    </w:p>
    <w:p w14:paraId="238A1148" w14:textId="77777777" w:rsidR="001743F6" w:rsidRDefault="00000000">
      <w:pPr>
        <w:numPr>
          <w:ilvl w:val="1"/>
          <w:numId w:val="1"/>
        </w:numPr>
        <w:tabs>
          <w:tab w:val="left" w:pos="839"/>
          <w:tab w:val="left" w:pos="840"/>
        </w:tabs>
        <w:ind w:right="420"/>
      </w:pPr>
      <w:r>
        <w:t>Valid Government issued Identification card if you are walking onto the lot. A Military ID and Passport ID will suffice.</w:t>
      </w:r>
    </w:p>
    <w:p w14:paraId="02C5CDDA" w14:textId="77777777" w:rsidR="001743F6" w:rsidRDefault="00000000">
      <w:pPr>
        <w:numPr>
          <w:ilvl w:val="1"/>
          <w:numId w:val="1"/>
        </w:numPr>
        <w:tabs>
          <w:tab w:val="left" w:pos="839"/>
          <w:tab w:val="left" w:pos="840"/>
        </w:tabs>
        <w:ind w:right="420"/>
      </w:pPr>
      <w:r>
        <w:t>An adult must accompany minors (17 years old and younger). Student ID cards are preferred for those who have them.</w:t>
      </w:r>
    </w:p>
    <w:p w14:paraId="7976DDBD" w14:textId="77777777" w:rsidR="001743F6" w:rsidRDefault="001743F6">
      <w:pPr>
        <w:ind w:right="420"/>
      </w:pPr>
    </w:p>
    <w:p w14:paraId="602588AE" w14:textId="77777777" w:rsidR="001743F6" w:rsidRDefault="00000000">
      <w:pPr>
        <w:ind w:left="119" w:right="420"/>
        <w:rPr>
          <w:b/>
        </w:rPr>
      </w:pPr>
      <w:r>
        <w:rPr>
          <w:b/>
        </w:rPr>
        <w:t>The following items are prohibited on your person while attending an audience show, event, or public meeting on Radford Studio Center property:</w:t>
      </w:r>
    </w:p>
    <w:p w14:paraId="1AF97712" w14:textId="77777777" w:rsidR="001743F6" w:rsidRDefault="001743F6">
      <w:pPr>
        <w:ind w:right="420"/>
        <w:rPr>
          <w:b/>
        </w:rPr>
      </w:pPr>
    </w:p>
    <w:p w14:paraId="6F59AAAE" w14:textId="77777777" w:rsidR="001743F6" w:rsidRDefault="00000000">
      <w:pPr>
        <w:numPr>
          <w:ilvl w:val="1"/>
          <w:numId w:val="1"/>
        </w:numPr>
        <w:tabs>
          <w:tab w:val="left" w:pos="839"/>
          <w:tab w:val="left" w:pos="840"/>
        </w:tabs>
        <w:ind w:right="420"/>
      </w:pPr>
      <w:r>
        <w:t>Knives</w:t>
      </w:r>
    </w:p>
    <w:p w14:paraId="5DF5B771" w14:textId="77777777" w:rsidR="001743F6" w:rsidRDefault="00000000">
      <w:pPr>
        <w:numPr>
          <w:ilvl w:val="1"/>
          <w:numId w:val="1"/>
        </w:numPr>
        <w:tabs>
          <w:tab w:val="left" w:pos="839"/>
          <w:tab w:val="left" w:pos="840"/>
        </w:tabs>
        <w:ind w:right="420"/>
      </w:pPr>
      <w:r>
        <w:t>Mace/pepper Spray</w:t>
      </w:r>
    </w:p>
    <w:p w14:paraId="368B48FC" w14:textId="77777777" w:rsidR="001743F6" w:rsidRDefault="00000000">
      <w:pPr>
        <w:numPr>
          <w:ilvl w:val="1"/>
          <w:numId w:val="1"/>
        </w:numPr>
        <w:tabs>
          <w:tab w:val="left" w:pos="839"/>
          <w:tab w:val="left" w:pos="840"/>
        </w:tabs>
        <w:ind w:right="420"/>
      </w:pPr>
      <w:r>
        <w:t>Sharp Objects</w:t>
      </w:r>
    </w:p>
    <w:p w14:paraId="187BCAB5" w14:textId="77777777" w:rsidR="001743F6" w:rsidRDefault="00000000">
      <w:pPr>
        <w:numPr>
          <w:ilvl w:val="1"/>
          <w:numId w:val="1"/>
        </w:numPr>
        <w:tabs>
          <w:tab w:val="left" w:pos="839"/>
          <w:tab w:val="left" w:pos="840"/>
        </w:tabs>
        <w:ind w:right="420"/>
      </w:pPr>
      <w:r>
        <w:t>Firearms</w:t>
      </w:r>
    </w:p>
    <w:p w14:paraId="601C4F74" w14:textId="77777777" w:rsidR="001743F6" w:rsidRDefault="00000000">
      <w:pPr>
        <w:numPr>
          <w:ilvl w:val="1"/>
          <w:numId w:val="1"/>
        </w:numPr>
        <w:tabs>
          <w:tab w:val="left" w:pos="839"/>
          <w:tab w:val="left" w:pos="840"/>
        </w:tabs>
        <w:ind w:right="420"/>
      </w:pPr>
      <w:r>
        <w:t>Alcoholic beverages</w:t>
      </w:r>
    </w:p>
    <w:p w14:paraId="3920FCD8" w14:textId="77777777" w:rsidR="001743F6" w:rsidRDefault="00000000">
      <w:pPr>
        <w:numPr>
          <w:ilvl w:val="1"/>
          <w:numId w:val="1"/>
        </w:numPr>
        <w:tabs>
          <w:tab w:val="left" w:pos="839"/>
          <w:tab w:val="left" w:pos="840"/>
        </w:tabs>
        <w:ind w:right="420"/>
      </w:pPr>
      <w:r>
        <w:t>Drugs (including marijuana for medicinal purposes)</w:t>
      </w:r>
    </w:p>
    <w:p w14:paraId="4190ACEE" w14:textId="77777777" w:rsidR="001743F6" w:rsidRDefault="001743F6">
      <w:pPr>
        <w:ind w:right="420"/>
      </w:pPr>
    </w:p>
    <w:p w14:paraId="664704B8" w14:textId="77777777" w:rsidR="001743F6" w:rsidRDefault="00000000">
      <w:pPr>
        <w:ind w:left="120" w:right="420"/>
      </w:pPr>
      <w:r>
        <w:t>All guests are subject to security screening and search. Guests will be required to pass through a metal detector or screened using a hand-held metal detector.</w:t>
      </w:r>
    </w:p>
    <w:p w14:paraId="4D8CF404" w14:textId="77777777" w:rsidR="001743F6" w:rsidRDefault="001743F6">
      <w:pPr>
        <w:ind w:right="420"/>
      </w:pPr>
    </w:p>
    <w:p w14:paraId="337A09E2" w14:textId="77777777" w:rsidR="001743F6" w:rsidRDefault="00000000">
      <w:pPr>
        <w:numPr>
          <w:ilvl w:val="1"/>
          <w:numId w:val="1"/>
        </w:numPr>
        <w:tabs>
          <w:tab w:val="left" w:pos="839"/>
          <w:tab w:val="left" w:pos="840"/>
        </w:tabs>
        <w:ind w:right="420"/>
      </w:pPr>
      <w:r>
        <w:t>Once the audience member has emptied their pockets and turned over any prohibited items, the audience member will be instructed to proceed through the metal detector or screened using a hand-held metal detector.</w:t>
      </w:r>
    </w:p>
    <w:p w14:paraId="6BD9E111" w14:textId="77777777" w:rsidR="001743F6" w:rsidRDefault="00000000">
      <w:pPr>
        <w:numPr>
          <w:ilvl w:val="1"/>
          <w:numId w:val="1"/>
        </w:numPr>
        <w:tabs>
          <w:tab w:val="left" w:pos="840"/>
        </w:tabs>
        <w:spacing w:before="1"/>
        <w:ind w:right="420"/>
        <w:jc w:val="both"/>
        <w:rPr>
          <w:rFonts w:ascii="Calibri" w:eastAsia="Calibri" w:hAnsi="Calibri" w:cs="Calibri"/>
        </w:rPr>
      </w:pPr>
      <w:r>
        <w:rPr>
          <w:rFonts w:ascii="Calibri" w:eastAsia="Calibri" w:hAnsi="Calibri" w:cs="Calibri"/>
        </w:rPr>
        <w:t>Should the audience member activate the metal detector, the person will be asked to step to the side and will be scanned (entire body length front and backside) by the Security Officer with the hand-held metal detector.</w:t>
      </w:r>
    </w:p>
    <w:p w14:paraId="209C2B56" w14:textId="77777777" w:rsidR="001743F6" w:rsidRDefault="00000000">
      <w:pPr>
        <w:numPr>
          <w:ilvl w:val="1"/>
          <w:numId w:val="1"/>
        </w:numPr>
        <w:tabs>
          <w:tab w:val="left" w:pos="839"/>
          <w:tab w:val="left" w:pos="840"/>
        </w:tabs>
        <w:ind w:right="420"/>
      </w:pPr>
      <w:r>
        <w:t>The audience member will not be allowed into the Studio until the Security Officer is satisfied that the individual has nothing on his/her person that constitutes a danger to others.</w:t>
      </w:r>
    </w:p>
    <w:p w14:paraId="223733C6" w14:textId="77777777" w:rsidR="001743F6" w:rsidRDefault="00000000">
      <w:pPr>
        <w:numPr>
          <w:ilvl w:val="1"/>
          <w:numId w:val="1"/>
        </w:numPr>
        <w:tabs>
          <w:tab w:val="left" w:pos="839"/>
          <w:tab w:val="left" w:pos="840"/>
        </w:tabs>
        <w:ind w:right="420"/>
      </w:pPr>
      <w:r>
        <w:t>Should the guest refuse to be screened, they are subject to being denied access to Radford Studio Center property.</w:t>
      </w:r>
    </w:p>
    <w:p w14:paraId="3AC9E8E1" w14:textId="77777777" w:rsidR="001743F6" w:rsidRDefault="00000000">
      <w:pPr>
        <w:numPr>
          <w:ilvl w:val="1"/>
          <w:numId w:val="1"/>
        </w:numPr>
        <w:tabs>
          <w:tab w:val="left" w:pos="839"/>
          <w:tab w:val="left" w:pos="840"/>
        </w:tabs>
        <w:ind w:right="420"/>
      </w:pPr>
      <w:r>
        <w:rPr>
          <w:b/>
        </w:rPr>
        <w:t>NO FIREARMS OF ANY KIND ARE ALLOWED INSIDE THE STUDIO</w:t>
      </w:r>
      <w:r>
        <w:t>. Security Officers who detect that a guest is in possession of a firearm should notify the Security Supervisor and P.O. IMMEDIATELY.</w:t>
      </w:r>
    </w:p>
    <w:p w14:paraId="6EF7D12F" w14:textId="77777777" w:rsidR="001743F6" w:rsidRDefault="00000000">
      <w:pPr>
        <w:numPr>
          <w:ilvl w:val="1"/>
          <w:numId w:val="1"/>
        </w:numPr>
        <w:tabs>
          <w:tab w:val="left" w:pos="839"/>
          <w:tab w:val="left" w:pos="840"/>
        </w:tabs>
        <w:ind w:right="420"/>
        <w:rPr>
          <w:rFonts w:ascii="Calibri" w:eastAsia="Calibri" w:hAnsi="Calibri" w:cs="Calibri"/>
        </w:rPr>
      </w:pPr>
      <w:r>
        <w:rPr>
          <w:rFonts w:ascii="Calibri" w:eastAsia="Calibri" w:hAnsi="Calibri" w:cs="Calibri"/>
        </w:rPr>
        <w:t>Off-duty Law Enforcement in possession of a firearm will be instructed to either return the weapon to their vehicle or turn it over to Security where it will be kept, UNLOADED, in a SAFE, located in the security manager’s office.</w:t>
      </w:r>
    </w:p>
    <w:p w14:paraId="3420E2EC" w14:textId="77777777" w:rsidR="001743F6" w:rsidRDefault="00000000">
      <w:pPr>
        <w:numPr>
          <w:ilvl w:val="1"/>
          <w:numId w:val="1"/>
        </w:numPr>
        <w:tabs>
          <w:tab w:val="left" w:pos="839"/>
          <w:tab w:val="left" w:pos="840"/>
        </w:tabs>
        <w:ind w:right="420"/>
      </w:pPr>
      <w:r>
        <w:t>Any props or toys that resemble weapons in any way are to be denied or confiscated. This includes props / accompanying costumes.</w:t>
      </w:r>
    </w:p>
    <w:p w14:paraId="6CAE5252" w14:textId="77777777" w:rsidR="001743F6" w:rsidRDefault="00000000">
      <w:pPr>
        <w:spacing w:before="3" w:line="235" w:lineRule="auto"/>
        <w:ind w:left="120" w:right="420"/>
      </w:pPr>
      <w:r>
        <w:t>Each guest/audience member will be required to submit a form of identification which will be tagged with an item that is confiscated and held with security. Guests and audience members will be instructed to pick up their confiscated items at the first (1</w:t>
      </w:r>
      <w:r>
        <w:rPr>
          <w:sz w:val="26"/>
          <w:szCs w:val="26"/>
          <w:vertAlign w:val="superscript"/>
        </w:rPr>
        <w:t>st</w:t>
      </w:r>
      <w:r>
        <w:t>) level of the Sater parking structure near the elevators at the completion of the event. No personal pets are allowed at any time on the Studio lot.</w:t>
      </w:r>
    </w:p>
    <w:p w14:paraId="769904C7" w14:textId="77777777" w:rsidR="001743F6" w:rsidRDefault="001743F6">
      <w:pPr>
        <w:spacing w:before="3" w:line="235" w:lineRule="auto"/>
        <w:ind w:left="120" w:right="420"/>
      </w:pPr>
    </w:p>
    <w:p w14:paraId="67594332" w14:textId="77777777" w:rsidR="001743F6" w:rsidRDefault="00000000">
      <w:pPr>
        <w:spacing w:before="3"/>
        <w:ind w:left="119" w:right="420"/>
        <w:rPr>
          <w:b/>
        </w:rPr>
      </w:pPr>
      <w:r>
        <w:rPr>
          <w:b/>
        </w:rPr>
        <w:t>If, at any time, an audience member or guest, wanders away from their event or meeting space, into an unauthorized area, that person is subject to immediate dismissal from the lot.</w:t>
      </w:r>
    </w:p>
    <w:p w14:paraId="6673CD92" w14:textId="77777777" w:rsidR="001743F6" w:rsidRDefault="00000000">
      <w:pPr>
        <w:spacing w:before="3" w:line="230" w:lineRule="auto"/>
        <w:ind w:right="420"/>
        <w:rPr>
          <w:b/>
        </w:rPr>
        <w:sectPr w:rsidR="001743F6">
          <w:pgSz w:w="12240" w:h="15840"/>
          <w:pgMar w:top="640" w:right="420" w:bottom="280" w:left="600" w:header="0" w:footer="0" w:gutter="0"/>
          <w:cols w:space="720"/>
        </w:sectPr>
      </w:pPr>
      <w:r>
        <w:rPr>
          <w:b/>
        </w:rPr>
        <w:t>For any questions or concerns, please contact Security. Security office phone number, (818) 655-5085.</w:t>
      </w:r>
    </w:p>
    <w:p w14:paraId="03A25646" w14:textId="77777777" w:rsidR="001743F6" w:rsidRDefault="001743F6">
      <w:pPr>
        <w:spacing w:before="7"/>
        <w:ind w:right="420"/>
        <w:rPr>
          <w:sz w:val="20"/>
          <w:szCs w:val="20"/>
        </w:rPr>
      </w:pPr>
    </w:p>
    <w:sectPr w:rsidR="001743F6">
      <w:type w:val="continuous"/>
      <w:pgSz w:w="12240" w:h="15840"/>
      <w:pgMar w:top="640" w:right="420" w:bottom="280"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C046CD1-1278-5046-BCB7-DB5494F4111F}"/>
  </w:font>
  <w:font w:name="Times New Roman">
    <w:panose1 w:val="02020603050405020304"/>
    <w:charset w:val="00"/>
    <w:family w:val="roman"/>
    <w:pitch w:val="variable"/>
    <w:sig w:usb0="E0002EFF" w:usb1="C000785B" w:usb2="00000009" w:usb3="00000000" w:csb0="000001FF" w:csb1="00000000"/>
    <w:embedRegular r:id="rId2" w:fontKey="{9CBB98E8-0F27-6A4C-BA59-30C278035BB3}"/>
    <w:embedBold r:id="rId3" w:fontKey="{CC5C8186-DCCC-DB4F-8E70-5457273B0AE2}"/>
    <w:embedItalic r:id="rId4" w:fontKey="{F233820F-01E8-ED4C-B317-C520B7E4D5A5}"/>
  </w:font>
  <w:font w:name="Courier New">
    <w:panose1 w:val="02070309020205020404"/>
    <w:charset w:val="00"/>
    <w:family w:val="modern"/>
    <w:pitch w:val="fixed"/>
    <w:sig w:usb0="E0002EFF" w:usb1="C0007843" w:usb2="00000009" w:usb3="00000000" w:csb0="000001FF" w:csb1="00000000"/>
    <w:embedRegular r:id="rId5" w:fontKey="{70C60A6E-803E-E544-8785-01AFAA643BA8}"/>
  </w:font>
  <w:font w:name="Wingdings">
    <w:panose1 w:val="05000000000000000000"/>
    <w:charset w:val="4D"/>
    <w:family w:val="decorative"/>
    <w:pitch w:val="variable"/>
    <w:sig w:usb0="00000003" w:usb1="00000000" w:usb2="00000000" w:usb3="00000000" w:csb0="80000001" w:csb1="00000000"/>
    <w:embedRegular r:id="rId6" w:fontKey="{2E3E689C-BC6E-274B-A9D7-58BA64650FB8}"/>
  </w:font>
  <w:font w:name="Verdana">
    <w:panose1 w:val="020B0604030504040204"/>
    <w:charset w:val="00"/>
    <w:family w:val="swiss"/>
    <w:pitch w:val="variable"/>
    <w:sig w:usb0="A10006FF" w:usb1="4000205B" w:usb2="00000010" w:usb3="00000000" w:csb0="0000019F" w:csb1="00000000"/>
    <w:embedRegular r:id="rId7" w:fontKey="{07A95CDD-73C9-0440-A528-1A8616B93BE2}"/>
    <w:embedBold r:id="rId8" w:fontKey="{7800B304-9DA6-A34F-9A84-9C560F8B1971}"/>
  </w:font>
  <w:font w:name="Noto Sans Symbol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0" w:fontKey="{6BF08122-999B-6B42-952E-203BC142B8B8}"/>
    <w:embedItalic r:id="rId11" w:fontKey="{4DCAAAF3-B4BA-C840-BB23-E52BC7CDF6F7}"/>
  </w:font>
  <w:font w:name="Arial">
    <w:panose1 w:val="020B0604020202020204"/>
    <w:charset w:val="00"/>
    <w:family w:val="swiss"/>
    <w:pitch w:val="variable"/>
    <w:sig w:usb0="E0002EFF" w:usb1="C000785B" w:usb2="00000009" w:usb3="00000000" w:csb0="000001FF" w:csb1="00000000"/>
    <w:embedRegular r:id="rId12" w:fontKey="{D313CCD9-CB79-114C-815F-6FD6AC164671}"/>
    <w:embedBold r:id="rId13" w:fontKey="{2945BF3A-F375-C04D-82E6-8EAE4C385F25}"/>
    <w:embedItalic r:id="rId14" w:fontKey="{51E7784E-8735-EE47-9F36-CA7B124EDC6F}"/>
  </w:font>
  <w:font w:name="Calibri">
    <w:panose1 w:val="020F0502020204030204"/>
    <w:charset w:val="00"/>
    <w:family w:val="swiss"/>
    <w:pitch w:val="variable"/>
    <w:sig w:usb0="E4002EFF" w:usb1="C200247B" w:usb2="00000009" w:usb3="00000000" w:csb0="000001FF" w:csb1="00000000"/>
    <w:embedRegular r:id="rId15" w:fontKey="{9FDE978D-7D1B-AE42-A09D-554F279E5349}"/>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6" w:fontKey="{6407AD60-F02B-8C41-816D-EEF9D596364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CAF"/>
    <w:multiLevelType w:val="hybridMultilevel"/>
    <w:tmpl w:val="9A948F9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 w15:restartNumberingAfterBreak="0">
    <w:nsid w:val="182465B3"/>
    <w:multiLevelType w:val="hybridMultilevel"/>
    <w:tmpl w:val="B154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45E04"/>
    <w:multiLevelType w:val="multilevel"/>
    <w:tmpl w:val="2E60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467E7"/>
    <w:multiLevelType w:val="hybridMultilevel"/>
    <w:tmpl w:val="A82C5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B442C"/>
    <w:multiLevelType w:val="multilevel"/>
    <w:tmpl w:val="1C568176"/>
    <w:lvl w:ilvl="0">
      <w:start w:val="1"/>
      <w:numFmt w:val="decimal"/>
      <w:lvlText w:val="%1."/>
      <w:lvlJc w:val="left"/>
      <w:pPr>
        <w:ind w:left="549" w:hanging="270"/>
      </w:pPr>
      <w:rPr>
        <w:rFonts w:ascii="Verdana" w:eastAsia="Verdana" w:hAnsi="Verdana" w:cs="Verdana"/>
        <w:b w:val="0"/>
        <w:sz w:val="20"/>
        <w:szCs w:val="20"/>
      </w:rPr>
    </w:lvl>
    <w:lvl w:ilvl="1">
      <w:start w:val="1"/>
      <w:numFmt w:val="bullet"/>
      <w:lvlText w:val="▪"/>
      <w:lvlJc w:val="left"/>
      <w:pPr>
        <w:ind w:left="840" w:hanging="360"/>
      </w:pPr>
      <w:rPr>
        <w:b w:val="0"/>
        <w:sz w:val="24"/>
        <w:szCs w:val="24"/>
      </w:rPr>
    </w:lvl>
    <w:lvl w:ilvl="2">
      <w:start w:val="1"/>
      <w:numFmt w:val="bullet"/>
      <w:lvlText w:val="●"/>
      <w:lvlJc w:val="left"/>
      <w:pPr>
        <w:ind w:left="1993" w:hanging="360"/>
      </w:pPr>
      <w:rPr>
        <w:rFonts w:ascii="Noto Sans Symbols" w:eastAsia="Noto Sans Symbols" w:hAnsi="Noto Sans Symbols" w:cs="Noto Sans Symbols"/>
      </w:rPr>
    </w:lvl>
    <w:lvl w:ilvl="3">
      <w:start w:val="1"/>
      <w:numFmt w:val="bullet"/>
      <w:lvlText w:val="●"/>
      <w:lvlJc w:val="left"/>
      <w:pPr>
        <w:ind w:left="3146" w:hanging="360"/>
      </w:pPr>
      <w:rPr>
        <w:rFonts w:ascii="Noto Sans Symbols" w:eastAsia="Noto Sans Symbols" w:hAnsi="Noto Sans Symbols" w:cs="Noto Sans Symbols"/>
      </w:rPr>
    </w:lvl>
    <w:lvl w:ilvl="4">
      <w:start w:val="1"/>
      <w:numFmt w:val="bullet"/>
      <w:lvlText w:val="●"/>
      <w:lvlJc w:val="left"/>
      <w:pPr>
        <w:ind w:left="4300" w:hanging="360"/>
      </w:pPr>
      <w:rPr>
        <w:rFonts w:ascii="Noto Sans Symbols" w:eastAsia="Noto Sans Symbols" w:hAnsi="Noto Sans Symbols" w:cs="Noto Sans Symbols"/>
      </w:rPr>
    </w:lvl>
    <w:lvl w:ilvl="5">
      <w:start w:val="1"/>
      <w:numFmt w:val="bullet"/>
      <w:lvlText w:val="●"/>
      <w:lvlJc w:val="left"/>
      <w:pPr>
        <w:ind w:left="5453" w:hanging="360"/>
      </w:pPr>
      <w:rPr>
        <w:rFonts w:ascii="Noto Sans Symbols" w:eastAsia="Noto Sans Symbols" w:hAnsi="Noto Sans Symbols" w:cs="Noto Sans Symbols"/>
      </w:rPr>
    </w:lvl>
    <w:lvl w:ilvl="6">
      <w:start w:val="1"/>
      <w:numFmt w:val="bullet"/>
      <w:lvlText w:val="●"/>
      <w:lvlJc w:val="left"/>
      <w:pPr>
        <w:ind w:left="6606" w:hanging="360"/>
      </w:pPr>
      <w:rPr>
        <w:rFonts w:ascii="Noto Sans Symbols" w:eastAsia="Noto Sans Symbols" w:hAnsi="Noto Sans Symbols" w:cs="Noto Sans Symbols"/>
      </w:rPr>
    </w:lvl>
    <w:lvl w:ilvl="7">
      <w:start w:val="1"/>
      <w:numFmt w:val="bullet"/>
      <w:lvlText w:val="●"/>
      <w:lvlJc w:val="left"/>
      <w:pPr>
        <w:ind w:left="7760" w:hanging="360"/>
      </w:pPr>
      <w:rPr>
        <w:rFonts w:ascii="Noto Sans Symbols" w:eastAsia="Noto Sans Symbols" w:hAnsi="Noto Sans Symbols" w:cs="Noto Sans Symbols"/>
      </w:rPr>
    </w:lvl>
    <w:lvl w:ilvl="8">
      <w:start w:val="1"/>
      <w:numFmt w:val="bullet"/>
      <w:lvlText w:val="●"/>
      <w:lvlJc w:val="left"/>
      <w:pPr>
        <w:ind w:left="8913" w:hanging="360"/>
      </w:pPr>
      <w:rPr>
        <w:rFonts w:ascii="Noto Sans Symbols" w:eastAsia="Noto Sans Symbols" w:hAnsi="Noto Sans Symbols" w:cs="Noto Sans Symbols"/>
      </w:rPr>
    </w:lvl>
  </w:abstractNum>
  <w:abstractNum w:abstractNumId="5" w15:restartNumberingAfterBreak="0">
    <w:nsid w:val="386C47D6"/>
    <w:multiLevelType w:val="multilevel"/>
    <w:tmpl w:val="3FC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0081F"/>
    <w:multiLevelType w:val="hybridMultilevel"/>
    <w:tmpl w:val="6C8C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05E4F"/>
    <w:multiLevelType w:val="hybridMultilevel"/>
    <w:tmpl w:val="A65E0EB2"/>
    <w:lvl w:ilvl="0" w:tplc="0409000F">
      <w:start w:val="1"/>
      <w:numFmt w:val="decimal"/>
      <w:lvlText w:val="%1."/>
      <w:lvlJc w:val="left"/>
      <w:pPr>
        <w:ind w:left="1096" w:hanging="360"/>
      </w:p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8" w15:restartNumberingAfterBreak="0">
    <w:nsid w:val="4A834247"/>
    <w:multiLevelType w:val="hybridMultilevel"/>
    <w:tmpl w:val="E1FE766A"/>
    <w:lvl w:ilvl="0" w:tplc="04090001">
      <w:start w:val="1"/>
      <w:numFmt w:val="bullet"/>
      <w:lvlText w:val=""/>
      <w:lvlJc w:val="left"/>
      <w:pPr>
        <w:ind w:left="720" w:hanging="360"/>
      </w:pPr>
      <w:rPr>
        <w:rFonts w:ascii="Symbol" w:hAnsi="Symbol" w:hint="default"/>
      </w:rPr>
    </w:lvl>
    <w:lvl w:ilvl="1" w:tplc="33C45C0E">
      <w:numFmt w:val="bullet"/>
      <w:lvlText w:val="•"/>
      <w:lvlJc w:val="left"/>
      <w:pPr>
        <w:ind w:left="1440" w:hanging="360"/>
      </w:pPr>
      <w:rPr>
        <w:rFonts w:ascii="Noto Sans Symbols" w:eastAsia="Times New Roman" w:hAnsi="Noto Sans Symbols" w:cs="Times New Roman" w:hint="default"/>
        <w:color w:val="00000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456B99"/>
    <w:multiLevelType w:val="multilevel"/>
    <w:tmpl w:val="2070C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D4A0E"/>
    <w:multiLevelType w:val="multilevel"/>
    <w:tmpl w:val="6698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7C384E"/>
    <w:multiLevelType w:val="multilevel"/>
    <w:tmpl w:val="6DB64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3B36B62"/>
    <w:multiLevelType w:val="hybridMultilevel"/>
    <w:tmpl w:val="8C648266"/>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3" w15:restartNumberingAfterBreak="0">
    <w:nsid w:val="74460428"/>
    <w:multiLevelType w:val="multilevel"/>
    <w:tmpl w:val="3C86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581EC8"/>
    <w:multiLevelType w:val="hybridMultilevel"/>
    <w:tmpl w:val="1E20FB90"/>
    <w:lvl w:ilvl="0" w:tplc="04090001">
      <w:start w:val="1"/>
      <w:numFmt w:val="bullet"/>
      <w:lvlText w:val=""/>
      <w:lvlJc w:val="left"/>
      <w:pPr>
        <w:ind w:left="1096" w:hanging="360"/>
      </w:pPr>
      <w:rPr>
        <w:rFonts w:ascii="Symbol" w:hAnsi="Symbol" w:hint="default"/>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15" w15:restartNumberingAfterBreak="0">
    <w:nsid w:val="7CCB3A13"/>
    <w:multiLevelType w:val="hybridMultilevel"/>
    <w:tmpl w:val="433CE9AE"/>
    <w:lvl w:ilvl="0" w:tplc="04090001">
      <w:start w:val="1"/>
      <w:numFmt w:val="bullet"/>
      <w:lvlText w:val=""/>
      <w:lvlJc w:val="left"/>
      <w:pPr>
        <w:ind w:left="1811" w:hanging="360"/>
      </w:pPr>
      <w:rPr>
        <w:rFonts w:ascii="Symbol" w:hAnsi="Symbol"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num w:numId="1" w16cid:durableId="1918661053">
    <w:abstractNumId w:val="4"/>
  </w:num>
  <w:num w:numId="2" w16cid:durableId="503282529">
    <w:abstractNumId w:val="11"/>
  </w:num>
  <w:num w:numId="3" w16cid:durableId="562913221">
    <w:abstractNumId w:val="8"/>
  </w:num>
  <w:num w:numId="4" w16cid:durableId="1213036685">
    <w:abstractNumId w:val="15"/>
  </w:num>
  <w:num w:numId="5" w16cid:durableId="569119852">
    <w:abstractNumId w:val="1"/>
  </w:num>
  <w:num w:numId="6" w16cid:durableId="218631416">
    <w:abstractNumId w:val="6"/>
  </w:num>
  <w:num w:numId="7" w16cid:durableId="2006325872">
    <w:abstractNumId w:val="0"/>
  </w:num>
  <w:num w:numId="8" w16cid:durableId="814683680">
    <w:abstractNumId w:val="12"/>
  </w:num>
  <w:num w:numId="9" w16cid:durableId="994407483">
    <w:abstractNumId w:val="7"/>
  </w:num>
  <w:num w:numId="10" w16cid:durableId="2064713127">
    <w:abstractNumId w:val="14"/>
  </w:num>
  <w:num w:numId="11" w16cid:durableId="1890652648">
    <w:abstractNumId w:val="3"/>
  </w:num>
  <w:num w:numId="12" w16cid:durableId="541866876">
    <w:abstractNumId w:val="2"/>
  </w:num>
  <w:num w:numId="13" w16cid:durableId="249044452">
    <w:abstractNumId w:val="5"/>
  </w:num>
  <w:num w:numId="14" w16cid:durableId="2113624138">
    <w:abstractNumId w:val="13"/>
  </w:num>
  <w:num w:numId="15" w16cid:durableId="1607729390">
    <w:abstractNumId w:val="9"/>
  </w:num>
  <w:num w:numId="16" w16cid:durableId="13306441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F6"/>
    <w:rsid w:val="000016B0"/>
    <w:rsid w:val="000016C2"/>
    <w:rsid w:val="00004C9D"/>
    <w:rsid w:val="00007BDB"/>
    <w:rsid w:val="000E7795"/>
    <w:rsid w:val="001316AA"/>
    <w:rsid w:val="001501AA"/>
    <w:rsid w:val="001743F6"/>
    <w:rsid w:val="00183231"/>
    <w:rsid w:val="001D44E1"/>
    <w:rsid w:val="0025380D"/>
    <w:rsid w:val="00257F7B"/>
    <w:rsid w:val="002C6956"/>
    <w:rsid w:val="0030055B"/>
    <w:rsid w:val="00332CB5"/>
    <w:rsid w:val="0037055E"/>
    <w:rsid w:val="003902F7"/>
    <w:rsid w:val="003A5A47"/>
    <w:rsid w:val="004326BF"/>
    <w:rsid w:val="004950A0"/>
    <w:rsid w:val="004A1E50"/>
    <w:rsid w:val="005341D3"/>
    <w:rsid w:val="005463F6"/>
    <w:rsid w:val="00551006"/>
    <w:rsid w:val="0059588E"/>
    <w:rsid w:val="006D31E4"/>
    <w:rsid w:val="006E3422"/>
    <w:rsid w:val="007527B5"/>
    <w:rsid w:val="007969B0"/>
    <w:rsid w:val="008233A1"/>
    <w:rsid w:val="008C0415"/>
    <w:rsid w:val="008F7A96"/>
    <w:rsid w:val="009009E7"/>
    <w:rsid w:val="00920C46"/>
    <w:rsid w:val="00920F9F"/>
    <w:rsid w:val="00934F90"/>
    <w:rsid w:val="009351F1"/>
    <w:rsid w:val="00957BE7"/>
    <w:rsid w:val="009A7477"/>
    <w:rsid w:val="009F330F"/>
    <w:rsid w:val="009F4EEB"/>
    <w:rsid w:val="00A160B2"/>
    <w:rsid w:val="00AA1805"/>
    <w:rsid w:val="00AE61A5"/>
    <w:rsid w:val="00B370DB"/>
    <w:rsid w:val="00B40412"/>
    <w:rsid w:val="00BB72CD"/>
    <w:rsid w:val="00BF69B9"/>
    <w:rsid w:val="00C72E1A"/>
    <w:rsid w:val="00C73D4E"/>
    <w:rsid w:val="00C97F86"/>
    <w:rsid w:val="00CC4AFC"/>
    <w:rsid w:val="00D22586"/>
    <w:rsid w:val="00D822E3"/>
    <w:rsid w:val="00D828ED"/>
    <w:rsid w:val="00DA2CE9"/>
    <w:rsid w:val="00DB48B3"/>
    <w:rsid w:val="00DF0208"/>
    <w:rsid w:val="00E37ECB"/>
    <w:rsid w:val="00E84542"/>
    <w:rsid w:val="00E86550"/>
    <w:rsid w:val="00F713EA"/>
    <w:rsid w:val="00FB54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DBE991"/>
  <w15:docId w15:val="{998CE4E3-CECA-224F-ACBC-2B7D21E83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1F1"/>
    <w:rPr>
      <w:rFonts w:ascii="Times New Roman" w:eastAsia="Times New Roman" w:hAnsi="Times New Roman" w:cs="Times New Roman"/>
      <w:sz w:val="24"/>
      <w:szCs w:val="24"/>
    </w:rPr>
  </w:style>
  <w:style w:type="paragraph" w:styleId="Heading1">
    <w:name w:val="heading 1"/>
    <w:basedOn w:val="Normal"/>
    <w:next w:val="Normal"/>
    <w:uiPriority w:val="9"/>
    <w:qFormat/>
    <w:pPr>
      <w:pBdr>
        <w:top w:val="nil"/>
        <w:left w:val="nil"/>
        <w:bottom w:val="nil"/>
        <w:right w:val="nil"/>
        <w:between w:val="nil"/>
      </w:pBdr>
      <w:ind w:left="688"/>
      <w:outlineLvl w:val="0"/>
    </w:pPr>
    <w:rPr>
      <w:rFonts w:ascii="Verdana" w:eastAsia="Verdana" w:hAnsi="Verdana" w:cs="Verdana"/>
      <w:b/>
      <w:color w:val="000000"/>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2"/>
      <w:ind w:left="2099"/>
      <w:outlineLvl w:val="1"/>
    </w:pPr>
    <w:rPr>
      <w:rFonts w:ascii="Verdana" w:eastAsia="Verdana" w:hAnsi="Verdana" w:cs="Verdana"/>
      <w:b/>
      <w:color w:val="000000"/>
      <w:sz w:val="22"/>
      <w:szCs w:val="22"/>
      <w:u w:val="single"/>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rFonts w:ascii="Verdana" w:eastAsia="Verdana" w:hAnsi="Verdana" w:cs="Verdana"/>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rFonts w:ascii="Verdana" w:eastAsia="Verdana" w:hAnsi="Verdana" w:cs="Verdana"/>
      <w:b/>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rFonts w:ascii="Verdana" w:eastAsia="Verdana" w:hAnsi="Verdana" w:cs="Verdana"/>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rFonts w:ascii="Verdana" w:eastAsia="Verdana" w:hAnsi="Verdana" w:cs="Verdan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rFonts w:ascii="Verdana" w:eastAsia="Verdana" w:hAnsi="Verdana" w:cs="Verdana"/>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D822E3"/>
    <w:pPr>
      <w:spacing w:before="100" w:beforeAutospacing="1" w:after="100" w:afterAutospacing="1"/>
    </w:pPr>
  </w:style>
  <w:style w:type="paragraph" w:styleId="ListParagraph">
    <w:name w:val="List Paragraph"/>
    <w:basedOn w:val="Normal"/>
    <w:uiPriority w:val="34"/>
    <w:qFormat/>
    <w:rsid w:val="008233A1"/>
    <w:pPr>
      <w:ind w:left="720"/>
      <w:contextualSpacing/>
    </w:pPr>
    <w:rPr>
      <w:rFonts w:ascii="Verdana" w:eastAsia="Verdana" w:hAnsi="Verdana" w:cs="Verdana"/>
      <w:sz w:val="22"/>
      <w:szCs w:val="22"/>
    </w:rPr>
  </w:style>
  <w:style w:type="character" w:styleId="Hyperlink">
    <w:name w:val="Hyperlink"/>
    <w:basedOn w:val="DefaultParagraphFont"/>
    <w:uiPriority w:val="99"/>
    <w:unhideWhenUsed/>
    <w:rsid w:val="009351F1"/>
    <w:rPr>
      <w:color w:val="0000FF" w:themeColor="hyperlink"/>
      <w:u w:val="single"/>
    </w:rPr>
  </w:style>
  <w:style w:type="character" w:styleId="UnresolvedMention">
    <w:name w:val="Unresolved Mention"/>
    <w:basedOn w:val="DefaultParagraphFont"/>
    <w:uiPriority w:val="99"/>
    <w:semiHidden/>
    <w:unhideWhenUsed/>
    <w:rsid w:val="009351F1"/>
    <w:rPr>
      <w:color w:val="605E5C"/>
      <w:shd w:val="clear" w:color="auto" w:fill="E1DFDD"/>
    </w:rPr>
  </w:style>
  <w:style w:type="character" w:styleId="Strong">
    <w:name w:val="Strong"/>
    <w:basedOn w:val="DefaultParagraphFont"/>
    <w:uiPriority w:val="22"/>
    <w:qFormat/>
    <w:rsid w:val="00D22586"/>
    <w:rPr>
      <w:b/>
      <w:bCs/>
    </w:rPr>
  </w:style>
  <w:style w:type="character" w:styleId="Emphasis">
    <w:name w:val="Emphasis"/>
    <w:basedOn w:val="DefaultParagraphFont"/>
    <w:uiPriority w:val="20"/>
    <w:qFormat/>
    <w:rsid w:val="00D225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8923">
      <w:bodyDiv w:val="1"/>
      <w:marLeft w:val="0"/>
      <w:marRight w:val="0"/>
      <w:marTop w:val="0"/>
      <w:marBottom w:val="0"/>
      <w:divBdr>
        <w:top w:val="none" w:sz="0" w:space="0" w:color="auto"/>
        <w:left w:val="none" w:sz="0" w:space="0" w:color="auto"/>
        <w:bottom w:val="none" w:sz="0" w:space="0" w:color="auto"/>
        <w:right w:val="none" w:sz="0" w:space="0" w:color="auto"/>
      </w:divBdr>
      <w:divsChild>
        <w:div w:id="222067549">
          <w:marLeft w:val="0"/>
          <w:marRight w:val="0"/>
          <w:marTop w:val="0"/>
          <w:marBottom w:val="0"/>
          <w:divBdr>
            <w:top w:val="none" w:sz="0" w:space="0" w:color="auto"/>
            <w:left w:val="none" w:sz="0" w:space="0" w:color="auto"/>
            <w:bottom w:val="none" w:sz="0" w:space="0" w:color="auto"/>
            <w:right w:val="none" w:sz="0" w:space="0" w:color="auto"/>
          </w:divBdr>
        </w:div>
        <w:div w:id="1380015264">
          <w:marLeft w:val="0"/>
          <w:marRight w:val="0"/>
          <w:marTop w:val="0"/>
          <w:marBottom w:val="0"/>
          <w:divBdr>
            <w:top w:val="none" w:sz="0" w:space="0" w:color="auto"/>
            <w:left w:val="none" w:sz="0" w:space="0" w:color="auto"/>
            <w:bottom w:val="none" w:sz="0" w:space="0" w:color="auto"/>
            <w:right w:val="none" w:sz="0" w:space="0" w:color="auto"/>
          </w:divBdr>
        </w:div>
        <w:div w:id="2044087534">
          <w:marLeft w:val="0"/>
          <w:marRight w:val="0"/>
          <w:marTop w:val="0"/>
          <w:marBottom w:val="0"/>
          <w:divBdr>
            <w:top w:val="none" w:sz="0" w:space="0" w:color="auto"/>
            <w:left w:val="none" w:sz="0" w:space="0" w:color="auto"/>
            <w:bottom w:val="none" w:sz="0" w:space="0" w:color="auto"/>
            <w:right w:val="none" w:sz="0" w:space="0" w:color="auto"/>
          </w:divBdr>
        </w:div>
        <w:div w:id="1598824503">
          <w:marLeft w:val="0"/>
          <w:marRight w:val="0"/>
          <w:marTop w:val="0"/>
          <w:marBottom w:val="0"/>
          <w:divBdr>
            <w:top w:val="none" w:sz="0" w:space="0" w:color="auto"/>
            <w:left w:val="none" w:sz="0" w:space="0" w:color="auto"/>
            <w:bottom w:val="none" w:sz="0" w:space="0" w:color="auto"/>
            <w:right w:val="none" w:sz="0" w:space="0" w:color="auto"/>
          </w:divBdr>
        </w:div>
        <w:div w:id="1790851179">
          <w:marLeft w:val="0"/>
          <w:marRight w:val="0"/>
          <w:marTop w:val="0"/>
          <w:marBottom w:val="0"/>
          <w:divBdr>
            <w:top w:val="none" w:sz="0" w:space="0" w:color="auto"/>
            <w:left w:val="none" w:sz="0" w:space="0" w:color="auto"/>
            <w:bottom w:val="none" w:sz="0" w:space="0" w:color="auto"/>
            <w:right w:val="none" w:sz="0" w:space="0" w:color="auto"/>
          </w:divBdr>
        </w:div>
      </w:divsChild>
    </w:div>
    <w:div w:id="141821566">
      <w:bodyDiv w:val="1"/>
      <w:marLeft w:val="0"/>
      <w:marRight w:val="0"/>
      <w:marTop w:val="0"/>
      <w:marBottom w:val="0"/>
      <w:divBdr>
        <w:top w:val="none" w:sz="0" w:space="0" w:color="auto"/>
        <w:left w:val="none" w:sz="0" w:space="0" w:color="auto"/>
        <w:bottom w:val="none" w:sz="0" w:space="0" w:color="auto"/>
        <w:right w:val="none" w:sz="0" w:space="0" w:color="auto"/>
      </w:divBdr>
    </w:div>
    <w:div w:id="700134898">
      <w:bodyDiv w:val="1"/>
      <w:marLeft w:val="0"/>
      <w:marRight w:val="0"/>
      <w:marTop w:val="0"/>
      <w:marBottom w:val="0"/>
      <w:divBdr>
        <w:top w:val="none" w:sz="0" w:space="0" w:color="auto"/>
        <w:left w:val="none" w:sz="0" w:space="0" w:color="auto"/>
        <w:bottom w:val="none" w:sz="0" w:space="0" w:color="auto"/>
        <w:right w:val="none" w:sz="0" w:space="0" w:color="auto"/>
      </w:divBdr>
      <w:divsChild>
        <w:div w:id="793909321">
          <w:marLeft w:val="0"/>
          <w:marRight w:val="0"/>
          <w:marTop w:val="0"/>
          <w:marBottom w:val="0"/>
          <w:divBdr>
            <w:top w:val="none" w:sz="0" w:space="0" w:color="auto"/>
            <w:left w:val="none" w:sz="0" w:space="0" w:color="auto"/>
            <w:bottom w:val="none" w:sz="0" w:space="0" w:color="auto"/>
            <w:right w:val="none" w:sz="0" w:space="0" w:color="auto"/>
          </w:divBdr>
        </w:div>
        <w:div w:id="1169566885">
          <w:marLeft w:val="0"/>
          <w:marRight w:val="0"/>
          <w:marTop w:val="0"/>
          <w:marBottom w:val="0"/>
          <w:divBdr>
            <w:top w:val="none" w:sz="0" w:space="0" w:color="auto"/>
            <w:left w:val="none" w:sz="0" w:space="0" w:color="auto"/>
            <w:bottom w:val="none" w:sz="0" w:space="0" w:color="auto"/>
            <w:right w:val="none" w:sz="0" w:space="0" w:color="auto"/>
          </w:divBdr>
        </w:div>
        <w:div w:id="963972643">
          <w:marLeft w:val="0"/>
          <w:marRight w:val="0"/>
          <w:marTop w:val="0"/>
          <w:marBottom w:val="0"/>
          <w:divBdr>
            <w:top w:val="none" w:sz="0" w:space="0" w:color="auto"/>
            <w:left w:val="none" w:sz="0" w:space="0" w:color="auto"/>
            <w:bottom w:val="none" w:sz="0" w:space="0" w:color="auto"/>
            <w:right w:val="none" w:sz="0" w:space="0" w:color="auto"/>
          </w:divBdr>
        </w:div>
        <w:div w:id="1440025340">
          <w:marLeft w:val="0"/>
          <w:marRight w:val="0"/>
          <w:marTop w:val="0"/>
          <w:marBottom w:val="0"/>
          <w:divBdr>
            <w:top w:val="none" w:sz="0" w:space="0" w:color="auto"/>
            <w:left w:val="none" w:sz="0" w:space="0" w:color="auto"/>
            <w:bottom w:val="none" w:sz="0" w:space="0" w:color="auto"/>
            <w:right w:val="none" w:sz="0" w:space="0" w:color="auto"/>
          </w:divBdr>
        </w:div>
        <w:div w:id="1929731797">
          <w:marLeft w:val="0"/>
          <w:marRight w:val="0"/>
          <w:marTop w:val="0"/>
          <w:marBottom w:val="0"/>
          <w:divBdr>
            <w:top w:val="none" w:sz="0" w:space="0" w:color="auto"/>
            <w:left w:val="none" w:sz="0" w:space="0" w:color="auto"/>
            <w:bottom w:val="none" w:sz="0" w:space="0" w:color="auto"/>
            <w:right w:val="none" w:sz="0" w:space="0" w:color="auto"/>
          </w:divBdr>
        </w:div>
      </w:divsChild>
    </w:div>
    <w:div w:id="1771461555">
      <w:bodyDiv w:val="1"/>
      <w:marLeft w:val="0"/>
      <w:marRight w:val="0"/>
      <w:marTop w:val="0"/>
      <w:marBottom w:val="0"/>
      <w:divBdr>
        <w:top w:val="none" w:sz="0" w:space="0" w:color="auto"/>
        <w:left w:val="none" w:sz="0" w:space="0" w:color="auto"/>
        <w:bottom w:val="none" w:sz="0" w:space="0" w:color="auto"/>
        <w:right w:val="none" w:sz="0" w:space="0" w:color="auto"/>
      </w:divBdr>
    </w:div>
    <w:div w:id="1943800645">
      <w:bodyDiv w:val="1"/>
      <w:marLeft w:val="0"/>
      <w:marRight w:val="0"/>
      <w:marTop w:val="0"/>
      <w:marBottom w:val="0"/>
      <w:divBdr>
        <w:top w:val="none" w:sz="0" w:space="0" w:color="auto"/>
        <w:left w:val="none" w:sz="0" w:space="0" w:color="auto"/>
        <w:bottom w:val="none" w:sz="0" w:space="0" w:color="auto"/>
        <w:right w:val="none" w:sz="0" w:space="0" w:color="auto"/>
      </w:divBdr>
      <w:divsChild>
        <w:div w:id="1374770184">
          <w:marLeft w:val="0"/>
          <w:marRight w:val="0"/>
          <w:marTop w:val="0"/>
          <w:marBottom w:val="0"/>
          <w:divBdr>
            <w:top w:val="none" w:sz="0" w:space="0" w:color="auto"/>
            <w:left w:val="none" w:sz="0" w:space="0" w:color="auto"/>
            <w:bottom w:val="none" w:sz="0" w:space="0" w:color="auto"/>
            <w:right w:val="none" w:sz="0" w:space="0" w:color="auto"/>
          </w:divBdr>
        </w:div>
        <w:div w:id="14484252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udiocitync.org/" TargetMode="External"/><Relationship Id="rId13" Type="http://schemas.openxmlformats.org/officeDocument/2006/relationships/hyperlink" Target="mailto:ethics.commission@lacity.org" TargetMode="External"/><Relationship Id="rId18" Type="http://schemas.openxmlformats.org/officeDocument/2006/relationships/hyperlink" Target="https://lacity.gov/government/subscribe-agendas/neighborhood-councils"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ethics.lacity.org/" TargetMode="External"/><Relationship Id="rId17" Type="http://schemas.openxmlformats.org/officeDocument/2006/relationships/hyperlink" Target="http://www.studiocitync.org/" TargetMode="External"/><Relationship Id="rId2" Type="http://schemas.openxmlformats.org/officeDocument/2006/relationships/styles" Target="styles.xml"/><Relationship Id="rId16" Type="http://schemas.openxmlformats.org/officeDocument/2006/relationships/hyperlink" Target="mailto:jalewis@studiocitync.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tudiocitync.org/" TargetMode="External"/><Relationship Id="rId11" Type="http://schemas.openxmlformats.org/officeDocument/2006/relationships/hyperlink" Target="https://ethics.lacity.org/" TargetMode="External"/><Relationship Id="rId5" Type="http://schemas.openxmlformats.org/officeDocument/2006/relationships/image" Target="media/image1.png"/><Relationship Id="rId15" Type="http://schemas.openxmlformats.org/officeDocument/2006/relationships/hyperlink" Target="http://www.studiocitync.org/" TargetMode="External"/><Relationship Id="rId10" Type="http://schemas.openxmlformats.org/officeDocument/2006/relationships/hyperlink" Target="mailto:NCSupport@lacity.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CSupport@lacity.org" TargetMode="External"/><Relationship Id="rId14" Type="http://schemas.openxmlformats.org/officeDocument/2006/relationships/hyperlink" Target="http://www.studiocitync.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1961</Words>
  <Characters>11184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Abi Velasco</cp:lastModifiedBy>
  <cp:revision>2</cp:revision>
  <dcterms:created xsi:type="dcterms:W3CDTF">2026-04-08T05:00:00Z</dcterms:created>
  <dcterms:modified xsi:type="dcterms:W3CDTF">2026-04-08T05:00:00Z</dcterms:modified>
</cp:coreProperties>
</file>