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EFC2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70AD47" w:themeColor="accent6"/>
          <w:sz w:val="36"/>
          <w:szCs w:val="36"/>
        </w:rPr>
      </w:pPr>
      <w:r w:rsidRPr="00E855C4">
        <w:rPr>
          <w:rFonts w:ascii="Roboto" w:hAnsi="Roboto"/>
          <w:color w:val="70AD47" w:themeColor="accent6"/>
          <w:sz w:val="36"/>
          <w:szCs w:val="36"/>
          <w:shd w:val="clear" w:color="auto" w:fill="FFFFFF"/>
        </w:rPr>
        <w:t>Go green. Breathe Cleaner air. Invest in your health. Go electric!</w:t>
      </w:r>
    </w:p>
    <w:p w14:paraId="448CCEAD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  <w:sz w:val="32"/>
          <w:szCs w:val="32"/>
        </w:rPr>
      </w:pPr>
    </w:p>
    <w:p w14:paraId="68E19D95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855C4">
        <w:rPr>
          <w:rFonts w:ascii="Arial" w:eastAsia="Times New Roman" w:hAnsi="Arial" w:cs="Arial"/>
          <w:color w:val="222222"/>
        </w:rPr>
        <w:t>Per the California Air Resources Board, one hour of using a typical gas</w:t>
      </w:r>
      <w:r>
        <w:rPr>
          <w:rFonts w:ascii="Arial" w:eastAsia="Times New Roman" w:hAnsi="Arial" w:cs="Arial"/>
          <w:color w:val="222222"/>
        </w:rPr>
        <w:t>-</w:t>
      </w:r>
      <w:r w:rsidRPr="00E855C4">
        <w:rPr>
          <w:rFonts w:ascii="Arial" w:eastAsia="Times New Roman" w:hAnsi="Arial" w:cs="Arial"/>
          <w:color w:val="222222"/>
        </w:rPr>
        <w:t>powered lawn mower emits as much pollution as a </w:t>
      </w:r>
      <w:r w:rsidRPr="00E855C4">
        <w:rPr>
          <w:rFonts w:ascii="Arial" w:eastAsia="Times New Roman" w:hAnsi="Arial" w:cs="Arial"/>
          <w:b/>
          <w:bCs/>
          <w:color w:val="222222"/>
        </w:rPr>
        <w:t>gas</w:t>
      </w:r>
      <w:r>
        <w:rPr>
          <w:rFonts w:ascii="Arial" w:eastAsia="Times New Roman" w:hAnsi="Arial" w:cs="Arial"/>
          <w:b/>
          <w:bCs/>
          <w:color w:val="222222"/>
        </w:rPr>
        <w:t>-</w:t>
      </w:r>
      <w:r w:rsidRPr="00E855C4">
        <w:rPr>
          <w:rFonts w:ascii="Arial" w:eastAsia="Times New Roman" w:hAnsi="Arial" w:cs="Arial"/>
          <w:b/>
          <w:bCs/>
          <w:color w:val="222222"/>
        </w:rPr>
        <w:t>powered</w:t>
      </w:r>
      <w:r w:rsidRPr="00E855C4">
        <w:rPr>
          <w:rFonts w:ascii="Arial" w:eastAsia="Times New Roman" w:hAnsi="Arial" w:cs="Arial"/>
          <w:color w:val="222222"/>
        </w:rPr>
        <w:t> </w:t>
      </w:r>
      <w:r w:rsidRPr="00E855C4">
        <w:rPr>
          <w:rFonts w:ascii="Arial" w:eastAsia="Times New Roman" w:hAnsi="Arial" w:cs="Arial"/>
          <w:b/>
          <w:bCs/>
          <w:color w:val="222222"/>
        </w:rPr>
        <w:t>car driving 300 miles </w:t>
      </w:r>
      <w:r w:rsidRPr="00E855C4">
        <w:rPr>
          <w:rFonts w:ascii="Arial" w:eastAsia="Times New Roman" w:hAnsi="Arial" w:cs="Arial"/>
          <w:color w:val="222222"/>
        </w:rPr>
        <w:t>(from LA to Las Vegas), and one hour of using of a typical gas</w:t>
      </w:r>
      <w:r w:rsidR="009E2FBC">
        <w:rPr>
          <w:rFonts w:ascii="Arial" w:eastAsia="Times New Roman" w:hAnsi="Arial" w:cs="Arial"/>
          <w:color w:val="222222"/>
        </w:rPr>
        <w:t>-</w:t>
      </w:r>
      <w:r w:rsidRPr="00E855C4">
        <w:rPr>
          <w:rFonts w:ascii="Arial" w:eastAsia="Times New Roman" w:hAnsi="Arial" w:cs="Arial"/>
          <w:color w:val="222222"/>
        </w:rPr>
        <w:t xml:space="preserve">powered leaf blower emits as much pollution as a </w:t>
      </w:r>
      <w:proofErr w:type="gramStart"/>
      <w:r w:rsidRPr="00E855C4">
        <w:rPr>
          <w:rFonts w:ascii="Arial" w:eastAsia="Times New Roman" w:hAnsi="Arial" w:cs="Arial"/>
          <w:color w:val="222222"/>
        </w:rPr>
        <w:t>gas powered</w:t>
      </w:r>
      <w:proofErr w:type="gramEnd"/>
      <w:r w:rsidRPr="00E855C4">
        <w:rPr>
          <w:rFonts w:ascii="Arial" w:eastAsia="Times New Roman" w:hAnsi="Arial" w:cs="Arial"/>
          <w:color w:val="222222"/>
        </w:rPr>
        <w:t> </w:t>
      </w:r>
      <w:r w:rsidRPr="00E855C4">
        <w:rPr>
          <w:rFonts w:ascii="Arial" w:eastAsia="Times New Roman" w:hAnsi="Arial" w:cs="Arial"/>
          <w:b/>
          <w:bCs/>
          <w:color w:val="222222"/>
        </w:rPr>
        <w:t>car driving 1100 miles</w:t>
      </w:r>
      <w:r w:rsidRPr="00E855C4">
        <w:rPr>
          <w:rFonts w:ascii="Arial" w:eastAsia="Times New Roman" w:hAnsi="Arial" w:cs="Arial"/>
          <w:color w:val="222222"/>
        </w:rPr>
        <w:t> from LA to Denver! </w:t>
      </w:r>
    </w:p>
    <w:p w14:paraId="32675C0F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24379C0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855C4">
        <w:rPr>
          <w:rFonts w:ascii="Arial" w:eastAsia="Times New Roman" w:hAnsi="Arial" w:cs="Arial"/>
          <w:color w:val="222222"/>
        </w:rPr>
        <w:t>California </w:t>
      </w:r>
      <w:r w:rsidRPr="00E855C4">
        <w:rPr>
          <w:rFonts w:ascii="Arial" w:eastAsia="Times New Roman" w:hAnsi="Arial" w:cs="Arial"/>
          <w:b/>
          <w:bCs/>
          <w:color w:val="222222"/>
        </w:rPr>
        <w:t>bans the sale</w:t>
      </w:r>
      <w:r w:rsidRPr="00E855C4">
        <w:rPr>
          <w:rFonts w:ascii="Arial" w:eastAsia="Times New Roman" w:hAnsi="Arial" w:cs="Arial"/>
          <w:color w:val="222222"/>
        </w:rPr>
        <w:t> of gas</w:t>
      </w:r>
      <w:r w:rsidR="009E2FBC">
        <w:rPr>
          <w:rFonts w:ascii="Arial" w:eastAsia="Times New Roman" w:hAnsi="Arial" w:cs="Arial"/>
          <w:color w:val="222222"/>
        </w:rPr>
        <w:t>-</w:t>
      </w:r>
      <w:r w:rsidRPr="00E855C4">
        <w:rPr>
          <w:rFonts w:ascii="Arial" w:eastAsia="Times New Roman" w:hAnsi="Arial" w:cs="Arial"/>
          <w:color w:val="222222"/>
        </w:rPr>
        <w:t>powered leaf blowers and lawnmowers, and the City of Los Angeles </w:t>
      </w:r>
      <w:r w:rsidRPr="00E855C4">
        <w:rPr>
          <w:rFonts w:ascii="Arial" w:eastAsia="Times New Roman" w:hAnsi="Arial" w:cs="Arial"/>
          <w:b/>
          <w:bCs/>
          <w:color w:val="222222"/>
        </w:rPr>
        <w:t>bans </w:t>
      </w:r>
      <w:r w:rsidRPr="00E855C4">
        <w:rPr>
          <w:rFonts w:ascii="Arial" w:eastAsia="Times New Roman" w:hAnsi="Arial" w:cs="Arial"/>
          <w:color w:val="222222"/>
        </w:rPr>
        <w:t xml:space="preserve">the use of </w:t>
      </w:r>
      <w:proofErr w:type="gramStart"/>
      <w:r w:rsidRPr="00E855C4">
        <w:rPr>
          <w:rFonts w:ascii="Arial" w:eastAsia="Times New Roman" w:hAnsi="Arial" w:cs="Arial"/>
          <w:color w:val="222222"/>
        </w:rPr>
        <w:t>gas powered</w:t>
      </w:r>
      <w:proofErr w:type="gramEnd"/>
      <w:r w:rsidRPr="00E855C4">
        <w:rPr>
          <w:rFonts w:ascii="Arial" w:eastAsia="Times New Roman" w:hAnsi="Arial" w:cs="Arial"/>
          <w:color w:val="222222"/>
        </w:rPr>
        <w:t xml:space="preserve"> blowers within 500 feet of a residence which is enforceable against gardeners and </w:t>
      </w:r>
      <w:r w:rsidRPr="00E855C4">
        <w:rPr>
          <w:rFonts w:ascii="Arial" w:eastAsia="Times New Roman" w:hAnsi="Arial" w:cs="Arial"/>
          <w:b/>
          <w:bCs/>
          <w:color w:val="222222"/>
        </w:rPr>
        <w:t>homeowners</w:t>
      </w:r>
      <w:r w:rsidRPr="00E855C4">
        <w:rPr>
          <w:rFonts w:ascii="Arial" w:eastAsia="Times New Roman" w:hAnsi="Arial" w:cs="Arial"/>
          <w:color w:val="222222"/>
        </w:rPr>
        <w:t>.  </w:t>
      </w:r>
    </w:p>
    <w:p w14:paraId="31A28D79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441A22D0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855C4">
        <w:rPr>
          <w:rFonts w:ascii="Arial" w:eastAsia="Times New Roman" w:hAnsi="Arial" w:cs="Arial"/>
          <w:color w:val="222222"/>
        </w:rPr>
        <w:t>Replace your gasoline powered leaf blowers and lawnmowers with cleaner energy electric yard equipment. Leaf blowers for the typical front and back yards in Studio City </w:t>
      </w:r>
      <w:r w:rsidRPr="00E855C4">
        <w:rPr>
          <w:rFonts w:ascii="Arial" w:eastAsia="Times New Roman" w:hAnsi="Arial" w:cs="Arial"/>
          <w:b/>
          <w:bCs/>
          <w:color w:val="222222"/>
        </w:rPr>
        <w:t>cost under $250</w:t>
      </w:r>
      <w:r w:rsidRPr="00E855C4">
        <w:rPr>
          <w:rFonts w:ascii="Arial" w:eastAsia="Times New Roman" w:hAnsi="Arial" w:cs="Arial"/>
          <w:color w:val="222222"/>
        </w:rPr>
        <w:t>. The South Coast Air Quality Management District </w:t>
      </w:r>
      <w:r w:rsidRPr="00E855C4">
        <w:rPr>
          <w:rFonts w:ascii="Arial" w:eastAsia="Times New Roman" w:hAnsi="Arial" w:cs="Arial"/>
          <w:b/>
          <w:bCs/>
          <w:color w:val="222222"/>
        </w:rPr>
        <w:t>gives $250 rebates to replace gas powered lawnmowers</w:t>
      </w:r>
      <w:r w:rsidRPr="00E855C4">
        <w:rPr>
          <w:rFonts w:ascii="Arial" w:eastAsia="Times New Roman" w:hAnsi="Arial" w:cs="Arial"/>
          <w:color w:val="222222"/>
        </w:rPr>
        <w:t> with electric lawnmowers.</w:t>
      </w:r>
    </w:p>
    <w:p w14:paraId="39B666D2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2593574A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E855C4">
        <w:rPr>
          <w:rFonts w:ascii="Arial" w:eastAsia="Times New Roman" w:hAnsi="Arial" w:cs="Arial"/>
          <w:color w:val="222222"/>
        </w:rPr>
        <w:t>For more information on the lawnmower rebate click below.</w:t>
      </w:r>
    </w:p>
    <w:p w14:paraId="208872EC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4" w:tgtFrame="_blank" w:history="1">
        <w:r w:rsidRPr="00E855C4">
          <w:rPr>
            <w:rFonts w:ascii="Arial" w:eastAsia="Times New Roman" w:hAnsi="Arial" w:cs="Arial"/>
            <w:color w:val="1155CC"/>
            <w:u w:val="single"/>
          </w:rPr>
          <w:t>http://www.aqmd.gov/home/programs/community/electric-lawn-and-garden-programs/electric-lawn-mower-rebate-program</w:t>
        </w:r>
      </w:hyperlink>
    </w:p>
    <w:p w14:paraId="2DAD94B0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72DEC51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proofErr w:type="gramStart"/>
      <w:r w:rsidRPr="00E855C4">
        <w:rPr>
          <w:rFonts w:ascii="Arial" w:eastAsia="Times New Roman" w:hAnsi="Arial" w:cs="Arial"/>
          <w:color w:val="222222"/>
        </w:rPr>
        <w:t>Click  below</w:t>
      </w:r>
      <w:proofErr w:type="gramEnd"/>
      <w:r w:rsidRPr="00E855C4">
        <w:rPr>
          <w:rFonts w:ascii="Arial" w:eastAsia="Times New Roman" w:hAnsi="Arial" w:cs="Arial"/>
          <w:color w:val="222222"/>
        </w:rPr>
        <w:t xml:space="preserve"> to apply for the Rebate Program:</w:t>
      </w:r>
    </w:p>
    <w:p w14:paraId="37CFCB19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  <w:hyperlink r:id="rId5" w:tgtFrame="_blank" w:history="1">
        <w:r w:rsidRPr="00E855C4">
          <w:rPr>
            <w:rFonts w:ascii="Arial" w:eastAsia="Times New Roman" w:hAnsi="Arial" w:cs="Arial"/>
            <w:color w:val="105CB6"/>
            <w:sz w:val="26"/>
            <w:szCs w:val="26"/>
            <w:u w:val="single"/>
            <w:bdr w:val="none" w:sz="0" w:space="0" w:color="auto" w:frame="1"/>
          </w:rPr>
          <w:t>Electric Lawn Mower Rebate Application Form</w:t>
        </w:r>
      </w:hyperlink>
    </w:p>
    <w:p w14:paraId="39AF58AC" w14:textId="77777777" w:rsidR="00E855C4" w:rsidRPr="00E855C4" w:rsidRDefault="00E855C4" w:rsidP="00E855C4">
      <w:pPr>
        <w:shd w:val="clear" w:color="auto" w:fill="FFFFFF"/>
        <w:rPr>
          <w:rFonts w:ascii="Arial" w:eastAsia="Times New Roman" w:hAnsi="Arial" w:cs="Arial"/>
          <w:color w:val="2222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8100"/>
      </w:tblGrid>
      <w:tr w:rsidR="00E855C4" w:rsidRPr="00E855C4" w14:paraId="1BC9753D" w14:textId="77777777" w:rsidTr="00E855C4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16E9891E" w14:textId="77777777" w:rsidR="00E855C4" w:rsidRPr="00E855C4" w:rsidRDefault="00E855C4" w:rsidP="00E855C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3DF415" w14:textId="77777777" w:rsidR="00E855C4" w:rsidRPr="00E855C4" w:rsidRDefault="00E855C4" w:rsidP="00E855C4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color w:val="222222"/>
              </w:rPr>
            </w:pPr>
          </w:p>
        </w:tc>
      </w:tr>
    </w:tbl>
    <w:p w14:paraId="1AA37410" w14:textId="77777777" w:rsidR="00800B25" w:rsidRDefault="00800B25"/>
    <w:sectPr w:rsidR="00800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C4"/>
    <w:rsid w:val="00595E81"/>
    <w:rsid w:val="00800B25"/>
    <w:rsid w:val="009E2FBC"/>
    <w:rsid w:val="00E8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8788B8"/>
  <w15:chartTrackingRefBased/>
  <w15:docId w15:val="{D0AE10B9-809C-004E-8A59-C7DDDDBD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855C4"/>
    <w:rPr>
      <w:color w:val="0000FF"/>
      <w:u w:val="single"/>
    </w:rPr>
  </w:style>
  <w:style w:type="character" w:customStyle="1" w:styleId="ams">
    <w:name w:val="ams"/>
    <w:basedOn w:val="DefaultParagraphFont"/>
    <w:rsid w:val="00E85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58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7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20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859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939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6842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26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7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09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4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54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64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69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4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2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base-pub.aqmd.gov/sAppNet/UnityForm.aspx?d1=AcdfpTAD8sgCdunRFd0HDR0XHAgHcW7O%2fP7ggCPkbHo%2b825c6oDlke6yln87shqnN0fdynoTaCcAx6pqUpGik3yimqdY5e3zGpCcBDcP6ChGvvdLS%2fRQ7dF00qm9%2baukBPEFO4bydjgbMRijCjk%2bjDE504gzcZMPilmHPgRe2p7%2bBPBwW2XXjjQZDfhDU61ULXq%2fFw2h%2bRPrjEoTnLd7GCZyby%2f840NnpZIt2S7eS02e" TargetMode="External"/><Relationship Id="rId4" Type="http://schemas.openxmlformats.org/officeDocument/2006/relationships/hyperlink" Target="http://www.aqmd.gov/home/programs/community/electric-lawn-and-garden-programs/electric-lawn-mower-rebate-progr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lrittenberg@sbcglobal.net</dc:creator>
  <cp:keywords/>
  <dc:description/>
  <cp:lastModifiedBy>lrittenberg@sbcglobal.net</cp:lastModifiedBy>
  <cp:revision>2</cp:revision>
  <dcterms:created xsi:type="dcterms:W3CDTF">2024-03-18T01:45:00Z</dcterms:created>
  <dcterms:modified xsi:type="dcterms:W3CDTF">2024-03-18T01:50:00Z</dcterms:modified>
</cp:coreProperties>
</file>